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9FD2" w14:textId="77777777" w:rsidR="003A60DA" w:rsidRDefault="003A60DA" w:rsidP="003A60DA">
      <w:pPr>
        <w:keepNext/>
        <w:ind w:firstLine="709"/>
        <w:jc w:val="right"/>
        <w:rPr>
          <w:rFonts w:ascii="Times New Roman" w:hAnsi="Times New Roman"/>
          <w:b/>
          <w:sz w:val="24"/>
          <w:szCs w:val="24"/>
        </w:rPr>
      </w:pPr>
      <w:bookmarkStart w:id="0" w:name="_Hlk75278658"/>
      <w:r>
        <w:rPr>
          <w:rFonts w:ascii="Times New Roman" w:hAnsi="Times New Roman"/>
          <w:b/>
          <w:sz w:val="24"/>
          <w:szCs w:val="24"/>
        </w:rPr>
        <w:t>ПРИЛОЖЕНИЕ 5</w:t>
      </w:r>
    </w:p>
    <w:p w14:paraId="690FEE63" w14:textId="77777777" w:rsidR="003A60DA" w:rsidRDefault="003A60DA" w:rsidP="003A60DA">
      <w:pPr>
        <w:keepNext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к ПОП по </w:t>
      </w:r>
      <w:bookmarkStart w:id="1" w:name="_Hlk147906861"/>
      <w:r w:rsidRPr="00F73D6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специальности </w:t>
      </w:r>
      <w:r w:rsidRPr="00F73D6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br/>
      </w:r>
      <w:bookmarkEnd w:id="1"/>
      <w:r w:rsidRPr="00E802E5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40.02.02 Правоохранительная деятельность</w:t>
      </w:r>
    </w:p>
    <w:p w14:paraId="23394786" w14:textId="77777777" w:rsidR="003A60DA" w:rsidRPr="00EF062D" w:rsidRDefault="003A60DA" w:rsidP="003A60DA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6779A74F" w14:textId="77777777" w:rsidR="003A60DA" w:rsidRPr="00EF062D" w:rsidRDefault="003A60DA" w:rsidP="003A60DA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4114746A" w14:textId="77777777" w:rsidR="003A60DA" w:rsidRPr="00EF062D" w:rsidRDefault="003A60DA" w:rsidP="003A60DA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48C2E3DE" w14:textId="77777777" w:rsidR="003A60DA" w:rsidRPr="00EF062D" w:rsidRDefault="003A60DA" w:rsidP="003A60DA">
      <w:pPr>
        <w:spacing w:after="384" w:line="265" w:lineRule="auto"/>
        <w:ind w:left="276" w:right="288" w:hanging="10"/>
        <w:jc w:val="right"/>
        <w:rPr>
          <w:rFonts w:ascii="Times New Roman" w:hAnsi="Times New Roman"/>
          <w:color w:val="000000"/>
          <w:sz w:val="24"/>
          <w:lang w:eastAsia="en-US"/>
        </w:rPr>
      </w:pPr>
    </w:p>
    <w:p w14:paraId="77ACA1EC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  <w:r w:rsidRPr="009D16CD">
        <w:rPr>
          <w:rFonts w:ascii="Times New Roman" w:hAnsi="Times New Roman"/>
          <w:b/>
          <w:color w:val="000000"/>
          <w:sz w:val="24"/>
          <w:szCs w:val="24"/>
          <w:lang w:eastAsia="en-US"/>
        </w:rPr>
        <w:t>ПРИМЕРНАЯ РАБОЧАЯ ПРОГРАММА ВОСПИТАНИЯ</w:t>
      </w:r>
    </w:p>
    <w:p w14:paraId="34CCD89D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19EDEDF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6D8D0B4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</w:t>
      </w:r>
    </w:p>
    <w:p w14:paraId="36CB4C01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основе примерной программы воспитания по УГПС </w:t>
      </w:r>
      <w:r w:rsidRPr="00E802E5">
        <w:rPr>
          <w:rFonts w:ascii="Times New Roman" w:hAnsi="Times New Roman"/>
          <w:sz w:val="24"/>
          <w:szCs w:val="24"/>
        </w:rPr>
        <w:t>40.00.00 Юриспруденция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02F8833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одобренной ФУМО Протоколом от 15.08.2023 № 5 и размещенной в реестре </w:t>
      </w:r>
    </w:p>
    <w:p w14:paraId="2A88CB18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ссылке: </w:t>
      </w:r>
      <w:hyperlink r:id="rId8" w:history="1">
        <w:r>
          <w:rPr>
            <w:rStyle w:val="a8"/>
            <w:szCs w:val="24"/>
          </w:rPr>
          <w:t>https://reestrspo.firpo.ru/usefulResource/8</w:t>
        </w:r>
      </w:hyperlink>
    </w:p>
    <w:p w14:paraId="5CE424E5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3768427A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35CB21A1" w14:textId="77777777" w:rsidR="003A60DA" w:rsidRDefault="003A60DA" w:rsidP="003A60D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4CD5F920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47C32015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3B2AF34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18F8351C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51A3723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59C1E386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7E427327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56489973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3A33BB67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DA92419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CDAD071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417B2E2E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DA77E38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0DA1E637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1709847B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632C1482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2D1BB76A" w14:textId="77777777" w:rsidR="003A60DA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1B581E79" w14:textId="77777777" w:rsidR="003A60DA" w:rsidRPr="009D16CD" w:rsidRDefault="003A60DA" w:rsidP="003A60DA">
      <w:pPr>
        <w:spacing w:after="5" w:line="265" w:lineRule="auto"/>
        <w:ind w:left="154" w:right="173" w:hanging="10"/>
        <w:jc w:val="center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14:paraId="1E95CDF1" w14:textId="77777777" w:rsidR="003A60DA" w:rsidRDefault="003A60DA" w:rsidP="003A60DA">
      <w:pPr>
        <w:spacing w:after="56" w:line="265" w:lineRule="auto"/>
        <w:ind w:left="276" w:right="302" w:hanging="10"/>
        <w:jc w:val="center"/>
        <w:rPr>
          <w:rFonts w:ascii="Times New Roman" w:hAnsi="Times New Roman"/>
          <w:color w:val="000000"/>
          <w:sz w:val="24"/>
          <w:lang w:eastAsia="en-US"/>
        </w:rPr>
      </w:pPr>
    </w:p>
    <w:p w14:paraId="740A630D" w14:textId="77777777" w:rsidR="003A60DA" w:rsidRDefault="003A60DA" w:rsidP="003A60DA">
      <w:pPr>
        <w:spacing w:after="56" w:line="265" w:lineRule="auto"/>
        <w:ind w:right="302"/>
        <w:rPr>
          <w:rFonts w:ascii="Times New Roman" w:hAnsi="Times New Roman"/>
          <w:color w:val="000000"/>
          <w:sz w:val="24"/>
          <w:lang w:eastAsia="en-US"/>
        </w:rPr>
      </w:pPr>
    </w:p>
    <w:p w14:paraId="4D86D505" w14:textId="77777777" w:rsidR="003A60DA" w:rsidRPr="009D16CD" w:rsidRDefault="003A60DA" w:rsidP="003A60DA">
      <w:pPr>
        <w:spacing w:after="56" w:line="265" w:lineRule="auto"/>
        <w:ind w:left="276" w:right="302" w:hanging="10"/>
        <w:jc w:val="center"/>
        <w:rPr>
          <w:rFonts w:ascii="Times New Roman" w:hAnsi="Times New Roman"/>
          <w:b/>
          <w:color w:val="000000"/>
          <w:sz w:val="24"/>
          <w:lang w:eastAsia="en-US"/>
        </w:rPr>
      </w:pPr>
      <w:r w:rsidRPr="009D16CD">
        <w:rPr>
          <w:rFonts w:ascii="Times New Roman" w:hAnsi="Times New Roman"/>
          <w:b/>
          <w:color w:val="000000"/>
          <w:sz w:val="24"/>
          <w:lang w:eastAsia="en-US"/>
        </w:rPr>
        <w:t>202</w:t>
      </w:r>
      <w:r>
        <w:rPr>
          <w:rFonts w:ascii="Times New Roman" w:hAnsi="Times New Roman"/>
          <w:b/>
          <w:color w:val="000000"/>
          <w:sz w:val="24"/>
          <w:lang w:eastAsia="en-US"/>
        </w:rPr>
        <w:t>5</w:t>
      </w:r>
      <w:r w:rsidRPr="009D16CD">
        <w:rPr>
          <w:rFonts w:ascii="Times New Roman" w:hAnsi="Times New Roman"/>
          <w:b/>
          <w:color w:val="000000"/>
          <w:sz w:val="24"/>
          <w:lang w:eastAsia="en-US"/>
        </w:rPr>
        <w:t xml:space="preserve"> г.</w:t>
      </w:r>
    </w:p>
    <w:p w14:paraId="164588FB" w14:textId="77777777" w:rsidR="0096340D" w:rsidRDefault="006841F0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Примерная рабочая программа воспитания по специальности </w:t>
      </w:r>
      <w:r>
        <w:rPr>
          <w:rFonts w:ascii="Times New Roman" w:hAnsi="Times New Roman"/>
          <w:kern w:val="32"/>
          <w:sz w:val="24"/>
          <w:szCs w:val="24"/>
          <w:lang w:eastAsia="zh-CN"/>
        </w:rPr>
        <w:t>40.02.02 Правоохранительная деятельность</w:t>
      </w:r>
      <w:r>
        <w:rPr>
          <w:rFonts w:ascii="Times New Roman" w:hAnsi="Times New Roman"/>
          <w:bCs/>
          <w:sz w:val="24"/>
          <w:szCs w:val="24"/>
        </w:rPr>
        <w:t xml:space="preserve"> является приложением 2 к примерной рабочей программе воспитания образовательной организации, реализующей программы СПО. Примерная рабочая программа воспитания по специальности содержит вариативные компоненты целевого, содержательного, организационного разделов и примерный календарный план воспитательной работы, отражающие специфику воспитательной деятельности по специальности </w:t>
      </w:r>
      <w:r>
        <w:rPr>
          <w:rFonts w:ascii="Times New Roman" w:hAnsi="Times New Roman"/>
          <w:kern w:val="32"/>
          <w:sz w:val="24"/>
          <w:szCs w:val="24"/>
          <w:lang w:eastAsia="zh-CN"/>
        </w:rPr>
        <w:t>40.02.02 Правоохранительная деятельность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4A4D3CA" w14:textId="77777777" w:rsidR="0096340D" w:rsidRDefault="0096340D">
      <w:pPr>
        <w:spacing w:after="0"/>
        <w:ind w:firstLine="709"/>
        <w:jc w:val="both"/>
        <w:rPr>
          <w:rFonts w:ascii="Times New Roman" w:hAnsi="Times New Roman"/>
          <w:sz w:val="24"/>
          <w:lang w:eastAsia="en-US"/>
        </w:rPr>
      </w:pPr>
    </w:p>
    <w:p w14:paraId="425D8E40" w14:textId="77777777" w:rsidR="0096340D" w:rsidRDefault="006841F0">
      <w:pPr>
        <w:pStyle w:val="1"/>
      </w:pPr>
      <w:r>
        <w:t>РАЗДЕЛ 1. ЦЕЛЕВОЙ</w:t>
      </w:r>
    </w:p>
    <w:p w14:paraId="1A270AFD" w14:textId="77777777" w:rsidR="0096340D" w:rsidRDefault="006841F0">
      <w:pPr>
        <w:pStyle w:val="afd"/>
        <w:rPr>
          <w:iCs w:val="0"/>
        </w:rPr>
      </w:pPr>
      <w:r>
        <w:rPr>
          <w:iCs w:val="0"/>
        </w:rPr>
        <w:t xml:space="preserve">1.3. Целевые ориентиры воспитания </w:t>
      </w:r>
    </w:p>
    <w:p w14:paraId="66DD484D" w14:textId="77777777" w:rsidR="0096340D" w:rsidRDefault="006841F0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Вариативные целевые ориентиры результатов воспитания формируются разработчиками самостоятельно с учетом ФГОС СПО по специальности. </w:t>
      </w:r>
    </w:p>
    <w:p w14:paraId="522B9B3F" w14:textId="77777777" w:rsidR="0096340D" w:rsidRDefault="006841F0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Вариативные целевые ориентиры не должны противоречить инвариантным целевым ориентирам.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1D1718AA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A197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Вариативные целевые ориентиры результатов воспитания, отражающие специфику специальности </w:t>
            </w:r>
          </w:p>
        </w:tc>
      </w:tr>
      <w:tr w:rsidR="0096340D" w14:paraId="72925164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0083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Гражданское воспитание</w:t>
            </w:r>
          </w:p>
        </w:tc>
      </w:tr>
      <w:tr w:rsidR="0096340D" w14:paraId="04BB9FA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652F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понимающий профессиональное значение отрасли, специальности для социально-экономического и научно-технологического развития страны</w:t>
            </w:r>
          </w:p>
        </w:tc>
      </w:tr>
      <w:tr w:rsidR="0096340D" w14:paraId="7625A941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B2F2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осознанно проявляющий гражданскую активность в социальной и экономической жизни (местоположение ПОО, субъект РФ)</w:t>
            </w:r>
          </w:p>
        </w:tc>
      </w:tr>
      <w:tr w:rsidR="0096340D" w14:paraId="7A0486F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B1D6C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Патриотическое воспитание</w:t>
            </w:r>
          </w:p>
        </w:tc>
      </w:tr>
      <w:tr w:rsidR="0096340D" w14:paraId="1DBB0D20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B47B8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val="clear" w:color="auto" w:fill="FCFCFC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осознанно проявляющий неравнодушное отношение к выбранной профессиональной деятельности, постоянно совершенствуется, профессионально растет, прославляя свою специальность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30458661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34FB4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Духовно-нравственное воспитание</w:t>
            </w:r>
          </w:p>
        </w:tc>
      </w:tr>
      <w:tr w:rsidR="0096340D" w14:paraId="3A1653F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116D8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обладающий сформированными представлениями о значении и ценности специальности, знающий и соблюдающий правила и нормы профессиональной этики</w:t>
            </w:r>
          </w:p>
        </w:tc>
      </w:tr>
      <w:tr w:rsidR="0096340D" w14:paraId="7C3D3079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0933D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Эстетическое воспитание</w:t>
            </w:r>
          </w:p>
        </w:tc>
      </w:tr>
      <w:tr w:rsidR="0096340D" w14:paraId="19C9E499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97D54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демонстрирующий знания эстетических правил и норм в профессиональной культуре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29EF6FE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7654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использующий возможности художественной и творческой деятельности в целях саморазвития и реализации творческих способностей, в том числе в профессиональной деятельности</w:t>
            </w:r>
          </w:p>
        </w:tc>
      </w:tr>
      <w:tr w:rsidR="0096340D" w14:paraId="27B37036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90D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6340D" w14:paraId="42DF1981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A01C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демонстрирующий физическую подготовленность и физическое развитие в соответствии с требованиями будущей профессиональной деятельности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br/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br/>
            </w:r>
          </w:p>
        </w:tc>
      </w:tr>
      <w:tr w:rsidR="0096340D" w14:paraId="19D9273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240B6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Профессионально-трудовое воспитание</w:t>
            </w:r>
          </w:p>
        </w:tc>
      </w:tr>
      <w:tr w:rsidR="0096340D" w14:paraId="67ECA601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0D93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применяющий знания о нормах выбранной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всех ее требований и выражающий готовность реально участвовать в профессиональной деятельности в соответствии с нормативно-ценностной системой</w:t>
            </w:r>
          </w:p>
        </w:tc>
      </w:tr>
      <w:tr w:rsidR="0096340D" w14:paraId="07EA5E64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959E3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готовый к освоению новых компетенций в профессиональной отрасли</w:t>
            </w:r>
          </w:p>
        </w:tc>
      </w:tr>
      <w:tr w:rsidR="0096340D" w14:paraId="71F701FC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DECC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</w:tr>
      <w:tr w:rsidR="0096340D" w14:paraId="1BC8F10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4247F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</w:tr>
      <w:tr w:rsidR="0096340D" w14:paraId="7D95F360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9208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Экологическое воспитание</w:t>
            </w:r>
          </w:p>
        </w:tc>
      </w:tr>
      <w:tr w:rsidR="0096340D" w14:paraId="21252F99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6AC19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ответственно подходящий к рациональному потреблению энергии, воды и других природных ресурсов в жизни в рамках обучения и профессиональной деятельности</w:t>
            </w:r>
          </w:p>
        </w:tc>
      </w:tr>
      <w:tr w:rsidR="0096340D" w14:paraId="4E66571E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C571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понимающий основы экологической культуры в профессиональной деятельности, обеспечивающей ответственное отношение к окружающей социально-природной, производственной среде и здоровью</w:t>
            </w:r>
          </w:p>
        </w:tc>
      </w:tr>
      <w:tr w:rsidR="0096340D" w14:paraId="097D26F0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F649" w14:textId="77777777" w:rsidR="0096340D" w:rsidRDefault="006841F0">
            <w:pPr>
              <w:spacing w:after="0" w:line="288" w:lineRule="auto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Ценности научного познания</w:t>
            </w:r>
          </w:p>
        </w:tc>
      </w:tr>
      <w:tr w:rsidR="0096340D" w14:paraId="694F4D2F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B858E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обладающий опытом участия в научных, научно-исследовательских проектах, мероприятиях, конкурсах в рамках профессиональной направленности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164F49C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F18C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…</w:t>
            </w:r>
          </w:p>
        </w:tc>
      </w:tr>
      <w:tr w:rsidR="0096340D" w14:paraId="6F18764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EEAF3" w14:textId="77777777" w:rsidR="0096340D" w:rsidRDefault="006841F0">
            <w:pPr>
              <w:numPr>
                <w:ilvl w:val="0"/>
                <w:numId w:val="1"/>
              </w:numPr>
              <w:spacing w:after="0" w:line="288" w:lineRule="auto"/>
              <w:ind w:left="0" w:firstLine="0"/>
              <w:jc w:val="both"/>
              <w:outlineLvl w:val="0"/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</w:tbl>
    <w:p w14:paraId="187F0B91" w14:textId="77777777" w:rsidR="0096340D" w:rsidRDefault="0096340D"/>
    <w:p w14:paraId="5CEB77F1" w14:textId="77777777" w:rsidR="0096340D" w:rsidRDefault="0096340D"/>
    <w:p w14:paraId="50653037" w14:textId="77777777" w:rsidR="0096340D" w:rsidRDefault="006841F0">
      <w:pPr>
        <w:pStyle w:val="1"/>
      </w:pPr>
      <w:r>
        <w:t>РАЗДЕЛ 2. СОДЕРЖАТЕЛЬНЫЙ</w:t>
      </w:r>
    </w:p>
    <w:p w14:paraId="54F79BC0" w14:textId="77777777" w:rsidR="0096340D" w:rsidRDefault="006841F0">
      <w:pPr>
        <w:pStyle w:val="afd"/>
        <w:rPr>
          <w:iCs w:val="0"/>
          <w:vertAlign w:val="superscript"/>
        </w:rPr>
      </w:pPr>
      <w:r>
        <w:rPr>
          <w:iCs w:val="0"/>
        </w:rPr>
        <w:t>2.1. Воспитательные модули: виды, формы, содержание воспитательной деятельности по специальности</w:t>
      </w:r>
    </w:p>
    <w:p w14:paraId="3A1EF290" w14:textId="77777777" w:rsidR="0096340D" w:rsidRDefault="006841F0">
      <w:pPr>
        <w:spacing w:after="0" w:line="288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«Образовательная деятельность» </w:t>
      </w:r>
    </w:p>
    <w:p w14:paraId="504C41AC" w14:textId="77777777" w:rsidR="0096340D" w:rsidRDefault="0096340D">
      <w:pPr>
        <w:spacing w:after="0" w:line="288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0C6F774D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48A4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использование воспитательных возможностей содержания учебных дисциплин и профессиональных модулей для формирования у обучающихся позитивного отношения к российским традиционным духовно-нравственным и социокультурным ценностям, подбор соответствующего тематического содержания, текстов для чтения, задач для решения, проблемных ситуаций для обсуждений и т. п., отвечающих содержанию и задачам воспитания;</w:t>
            </w:r>
          </w:p>
        </w:tc>
      </w:tr>
      <w:tr w:rsidR="0096340D" w14:paraId="620394D6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6F89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привлечение внимания обучающихся к ценностному аспекту изучаемых на аудиторных занятиях объектов, явлений, событий и т. д., инициирование обсуждений, высказываний обучающимися своего мнения, выработки личностного отношения к изучаемым событиям, явлениям;</w:t>
            </w:r>
          </w:p>
        </w:tc>
      </w:tr>
      <w:tr w:rsidR="0096340D" w14:paraId="2ED925B8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CD2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использование учебных материалов (образовательного контента, художественных фильмов, литературных произведений и проч.), способствующих повышению статуса и престижа рабочих профессий, прославляющих трудовые достижения, повествующих о семейных трудовых династиях;</w:t>
            </w:r>
          </w:p>
        </w:tc>
      </w:tr>
      <w:tr w:rsidR="0096340D" w14:paraId="2A20D19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8CCA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инициирование и поддержка исследовательской деятельности при изучении учебных дисциплин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и профессиональных модулей в форме индивидуальных и групповых проектов, исследовательских работ воспитательной направленности;</w:t>
            </w:r>
          </w:p>
        </w:tc>
      </w:tr>
      <w:tr w:rsidR="0096340D" w14:paraId="0B9C29FE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E918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реализация курсов, дополнительных факультативных занятий исторического просвещения, патриотической, гражданской, экологической, научно-познавательной, краеведческой, историко-культурной, туристско-краеведческой, спортивно-оздоровительной, художественно-эстетической, духовно-нравственной направленности, а также курсов, направленных на формирование готовности обучающихся к вступлению в брак и осознанному родительству;</w:t>
            </w:r>
          </w:p>
        </w:tc>
      </w:tr>
      <w:tr w:rsidR="0096340D" w14:paraId="0722604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3BAD0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организация и проведение экскурсий (в музеи, картинные галереи, технопарки, на предприятия и др.), экспедиций, походов.</w:t>
            </w:r>
          </w:p>
        </w:tc>
      </w:tr>
    </w:tbl>
    <w:p w14:paraId="4CD37B46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82D13B7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«Кураторство»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37AB195C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A4F90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инициирование и поддержка участия обучающихся в мероприятиях, конкурсах и проектах профессиональной направленности</w:t>
            </w:r>
          </w:p>
        </w:tc>
      </w:tr>
      <w:tr w:rsidR="0096340D" w14:paraId="15295ADE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8B44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социально-значимых проектов профессиональной направленности для личностного развития обучающихся, дающих возможности для самореализации в выбранной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</w:tbl>
    <w:p w14:paraId="6E8FC446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1C69922A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«Наставничество»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7350C4DC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1BEB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мастер-классы, тренинги и практикумы от наставника в рамках сопровождения профессионального роста наставляемых, развития их профессиональных навыков и компетенций в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31C17B4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D187D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под руководством наставника социально-значимых проектов по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</w:tbl>
    <w:p w14:paraId="66A25297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7C474CDC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«Основные воспитательные мероприятия по специальности»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3649FCCA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C843D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мастер классы, проведение конкурсов профессионального мастерства, показы, выставки, открытые лекции и демонстрации, экскурсии, дни открытых дверей, квесты</w:t>
            </w:r>
          </w:p>
        </w:tc>
      </w:tr>
      <w:tr w:rsidR="0096340D" w14:paraId="23291F2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A90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встречи с известными представителями специальности 40.02.04 Юриспруденция</w:t>
            </w:r>
          </w:p>
        </w:tc>
      </w:tr>
      <w:tr w:rsidR="0096340D" w14:paraId="2D8A05D6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C12C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круглые столы, просветительские мероприятия с участием амбассадоров специальности 40.02.04 Юриспруденция</w:t>
            </w:r>
          </w:p>
        </w:tc>
      </w:tr>
    </w:tbl>
    <w:p w14:paraId="230EA19C" w14:textId="77777777" w:rsidR="0096340D" w:rsidRDefault="0096340D">
      <w:pPr>
        <w:tabs>
          <w:tab w:val="left" w:pos="851"/>
          <w:tab w:val="left" w:pos="2977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035AA05D" w14:textId="77777777" w:rsidR="0096340D" w:rsidRDefault="006841F0">
      <w:pPr>
        <w:tabs>
          <w:tab w:val="left" w:pos="851"/>
          <w:tab w:val="left" w:pos="2977"/>
        </w:tabs>
        <w:spacing w:after="0" w:line="288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«Организация предметно-пространственной среды»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50498984" w14:textId="77777777">
        <w:trPr>
          <w:trHeight w:val="150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6B639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музейно-выставочного пространства, содержащего экспозиции об истории и развитии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, выдающихся деятелей производственной сферы, имеющей отношение к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соответствующих предметов-символов профессиональной сферы, информационных справочных материалов о предприятиях профессиональной сферы, являющихся предметом гордости отечественной науки и технологий, имеющих отношение к специальности</w:t>
            </w:r>
          </w:p>
        </w:tc>
      </w:tr>
      <w:tr w:rsidR="0096340D" w14:paraId="56F5E0A0" w14:textId="77777777">
        <w:trPr>
          <w:trHeight w:val="74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D5A81" w14:textId="77777777" w:rsidR="0096340D" w:rsidRDefault="006841F0">
            <w:pPr>
              <w:spacing w:after="0" w:line="288" w:lineRule="auto"/>
              <w:jc w:val="both"/>
              <w:outlineLv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размещение, поддержание, обновление на территории ПОО выставочных объектов, ассоциирующихся с специальностью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</w:tbl>
    <w:p w14:paraId="31B74B31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FCC744F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«Взаимодействие с родителями (законными представителями)»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56585648" w14:textId="77777777">
        <w:trPr>
          <w:trHeight w:val="668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6EEE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2" w:name="_Hlk141700785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профессиональные встречи, диалоги с приглашением родителей (законных представителей), работающих по специальности, чествование трудовых династий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22D779AC" w14:textId="77777777">
        <w:trPr>
          <w:trHeight w:val="39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E8B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совместные мероприятия, посвященные Дню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bookmarkEnd w:id="2"/>
    </w:tbl>
    <w:p w14:paraId="3F637B40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67C0FD4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«Профилактика и безопасность»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5B73F7A8" w14:textId="77777777">
        <w:trPr>
          <w:trHeight w:val="75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82017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реализация элементов, программы профилактической направленности, реализуемые в ПОО и в социокультурном окружении в рамках просветительской деятельности по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549D3367" w14:textId="77777777">
        <w:trPr>
          <w:trHeight w:val="75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D80D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мероприятий по безопасности в цифровой среде, связанных со специальностью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3360F8FA" w14:textId="77777777">
        <w:trPr>
          <w:trHeight w:val="75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C9D79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поддержка инициатив обучающихся в сфере укрепления безопасности жизнедеятельности в ПОО, в том числе в рамках освоения образовательных программ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</w:tbl>
    <w:p w14:paraId="2A3C53FB" w14:textId="77777777" w:rsidR="0096340D" w:rsidRDefault="0096340D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76E90C2" w14:textId="77777777" w:rsidR="0096340D" w:rsidRDefault="006841F0">
      <w:pPr>
        <w:tabs>
          <w:tab w:val="left" w:pos="851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«Социальное партнёрство и участие работодателей»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7C23D6EF" w14:textId="77777777">
        <w:trPr>
          <w:trHeight w:val="64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454BF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взаимодействия с представителями сферы деятельности, ознакомительных и познавательных экскурсий с целью погружения в специальность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51C2D35C" w14:textId="77777777">
        <w:trPr>
          <w:trHeight w:val="64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8DD5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и проведение на базе организаций-партнёров мероприятий, посвященных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: презентации, лекции, акции</w:t>
            </w:r>
          </w:p>
        </w:tc>
      </w:tr>
      <w:tr w:rsidR="0096340D" w14:paraId="5C10E562" w14:textId="77777777">
        <w:trPr>
          <w:trHeight w:val="64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45F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реализация социальных проектов по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разрабатываемых и реализуемых совместно обучающимися, педагогами с организациями-партнёрами</w:t>
            </w:r>
          </w:p>
        </w:tc>
      </w:tr>
    </w:tbl>
    <w:p w14:paraId="0F3CBEB7" w14:textId="77777777" w:rsidR="0096340D" w:rsidRDefault="0096340D">
      <w:pPr>
        <w:tabs>
          <w:tab w:val="left" w:pos="851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286D2B5A" w14:textId="77777777" w:rsidR="0096340D" w:rsidRDefault="006841F0">
      <w:pPr>
        <w:tabs>
          <w:tab w:val="left" w:pos="851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Модуль «Профессиональное развитие, адаптация и трудоустройство»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4726035D" w14:textId="77777777">
        <w:trPr>
          <w:trHeight w:val="63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F05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конкурса профессионального мастерства, приуроченного к Дню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1A155129" w14:textId="77777777">
        <w:trPr>
          <w:trHeight w:val="68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F010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участие в региональных, всероссийских и международных профессиональных проектах по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62BE287E" w14:textId="77777777">
        <w:trPr>
          <w:trHeight w:val="693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73FF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проведение конкурса «Профессиональный студент» или «Профессиональная команда» по итогам профессиональных практик</w:t>
            </w:r>
          </w:p>
        </w:tc>
      </w:tr>
      <w:tr w:rsidR="0096340D" w14:paraId="726A3FDB" w14:textId="77777777">
        <w:trPr>
          <w:trHeight w:val="717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5F56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участия волонтеров в мероприятиях социальных и производственных партнеров по специальности </w:t>
            </w:r>
            <w:r>
              <w:rPr>
                <w:rFonts w:ascii="Times New Roman" w:hAnsi="Times New Roman"/>
                <w:kern w:val="32"/>
                <w:sz w:val="24"/>
                <w:szCs w:val="24"/>
                <w:lang w:eastAsia="zh-CN"/>
              </w:rPr>
              <w:t>40.02.02 Правоохранительная деятельность</w:t>
            </w:r>
          </w:p>
        </w:tc>
      </w:tr>
      <w:tr w:rsidR="0096340D" w14:paraId="0A6820C5" w14:textId="77777777">
        <w:trPr>
          <w:trHeight w:val="701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97B0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организация клубов профессиональной направленности «Амбассадоры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Профессионалитета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</w:tr>
      <w:tr w:rsidR="0096340D" w14:paraId="2861D680" w14:textId="77777777">
        <w:trPr>
          <w:trHeight w:val="351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D359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проведение практико-ориентированных мероприятий</w:t>
            </w:r>
          </w:p>
        </w:tc>
      </w:tr>
    </w:tbl>
    <w:bookmarkEnd w:id="0"/>
    <w:p w14:paraId="4C6EA5D2" w14:textId="77777777" w:rsidR="0096340D" w:rsidRDefault="006841F0">
      <w:pPr>
        <w:pStyle w:val="1"/>
      </w:pPr>
      <w:r>
        <w:lastRenderedPageBreak/>
        <w:t>РАЗДЕЛ 3. ОРГАНИЗАЦИОННЫЙ</w:t>
      </w:r>
    </w:p>
    <w:p w14:paraId="4BDC4168" w14:textId="77777777" w:rsidR="0096340D" w:rsidRDefault="006841F0">
      <w:pPr>
        <w:pStyle w:val="afd"/>
        <w:rPr>
          <w:iCs w:val="0"/>
        </w:rPr>
      </w:pPr>
      <w:r>
        <w:rPr>
          <w:iCs w:val="0"/>
        </w:rPr>
        <w:t xml:space="preserve">3.1. Кадровое обеспечение </w:t>
      </w:r>
    </w:p>
    <w:p w14:paraId="5BC5FDA2" w14:textId="77777777" w:rsidR="0096340D" w:rsidRDefault="006841F0">
      <w:pPr>
        <w:spacing w:after="0" w:line="288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Разделение функционала, связанного с планированием, организацией, обеспечением, реализацией воспитательной деятельности (привлечение профильных специалистов образовательной организации)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7A441E94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1B4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</w:t>
            </w:r>
          </w:p>
        </w:tc>
      </w:tr>
      <w:tr w:rsidR="0096340D" w14:paraId="59D053B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0A28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разделение функционала, связанного с планированием, организацией, обеспечением, реализацией воспитательной деятельности осуществляется на основании локальных нормативно-правовых документов образовательной организации</w:t>
            </w:r>
          </w:p>
        </w:tc>
      </w:tr>
    </w:tbl>
    <w:p w14:paraId="282822EB" w14:textId="77777777" w:rsidR="0096340D" w:rsidRDefault="006841F0">
      <w:pPr>
        <w:spacing w:after="0" w:line="288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Привлечение специалистов других организаций, социальных партнеров (образовательных, социальных и др.) (при наличии)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21552ED5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54E2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привлечение организаций профессиональной направленности с целью реализации воспитательной деятельности в рамках освоения образовательной программы по специальности</w:t>
            </w:r>
          </w:p>
        </w:tc>
      </w:tr>
    </w:tbl>
    <w:p w14:paraId="5BF254DA" w14:textId="77777777" w:rsidR="0096340D" w:rsidRDefault="0096340D"/>
    <w:p w14:paraId="7AAE273A" w14:textId="77777777" w:rsidR="0096340D" w:rsidRDefault="006841F0">
      <w:pPr>
        <w:pStyle w:val="afd"/>
        <w:rPr>
          <w:iCs w:val="0"/>
        </w:rPr>
      </w:pPr>
      <w:r>
        <w:rPr>
          <w:iCs w:val="0"/>
        </w:rPr>
        <w:t>3.2. Нормативно-методическое обеспечение</w:t>
      </w:r>
    </w:p>
    <w:p w14:paraId="0623DBD4" w14:textId="77777777" w:rsidR="0096340D" w:rsidRDefault="006841F0">
      <w:pPr>
        <w:spacing w:after="0" w:line="288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Утверждение и внесение изменений в должностные инструкции педагогических работников по вопросам воспитательной деятельности (при наличии)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4232925D" w14:textId="77777777">
        <w:trPr>
          <w:trHeight w:val="35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FBF4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приказ о проведении родительского собрания</w:t>
            </w:r>
          </w:p>
        </w:tc>
      </w:tr>
      <w:tr w:rsidR="0096340D" w14:paraId="288291D6" w14:textId="77777777">
        <w:trPr>
          <w:trHeight w:val="289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C1A5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положение о кураторе</w:t>
            </w:r>
          </w:p>
        </w:tc>
      </w:tr>
      <w:tr w:rsidR="0096340D" w14:paraId="06942D11" w14:textId="77777777">
        <w:trPr>
          <w:trHeight w:val="380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8FB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программа «Психологическое сопровождение адаптации первокурсников»</w:t>
            </w:r>
          </w:p>
        </w:tc>
      </w:tr>
      <w:tr w:rsidR="0096340D" w14:paraId="53ABA695" w14:textId="77777777">
        <w:trPr>
          <w:trHeight w:val="648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8BC3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программа «Психологическое сопровождение личностного и профессионального становления студента» </w:t>
            </w:r>
          </w:p>
        </w:tc>
      </w:tr>
      <w:tr w:rsidR="0096340D" w14:paraId="77AC8BB9" w14:textId="77777777">
        <w:trPr>
          <w:trHeight w:val="648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8DF3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приказы руководителя: об утверждении программы и положения о наставничестве, о назначении ответственного за организацию наставнической деятельности и контроль в ПОО, об утверждении наставников и наставляемых, об утверждении плана мероприятий наставнической деятельности и дорожной карты внедрения программы наставничества</w:t>
            </w:r>
          </w:p>
        </w:tc>
      </w:tr>
    </w:tbl>
    <w:p w14:paraId="31794081" w14:textId="77777777" w:rsidR="0096340D" w:rsidRDefault="006841F0">
      <w:pPr>
        <w:spacing w:after="0" w:line="288" w:lineRule="auto"/>
        <w:ind w:firstLine="709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Ведение договорных отношений, сетевая форма организации образовательного процесса, сотрудничество с социальными партнерами (при наличии)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55B5E860" w14:textId="77777777">
        <w:trPr>
          <w:trHeight w:val="41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57ED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договоры о сотрудничестве с социальными партнерами и работодателями</w:t>
            </w:r>
          </w:p>
        </w:tc>
      </w:tr>
      <w:tr w:rsidR="0096340D" w14:paraId="32C4C77A" w14:textId="77777777">
        <w:trPr>
          <w:trHeight w:val="415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9D71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сетевая форма организации образовательного процесса (при наличии) и активное взаимодействие с профильными предприятиями, организациями и институтами, с целью обеспечения полного и практически-ориентированного образования</w:t>
            </w:r>
          </w:p>
        </w:tc>
      </w:tr>
    </w:tbl>
    <w:p w14:paraId="42255B7A" w14:textId="77777777" w:rsidR="0096340D" w:rsidRDefault="0096340D">
      <w:pPr>
        <w:pStyle w:val="afd"/>
        <w:rPr>
          <w:iCs w:val="0"/>
        </w:rPr>
      </w:pPr>
    </w:p>
    <w:p w14:paraId="2E332E17" w14:textId="77777777" w:rsidR="0096340D" w:rsidRDefault="006841F0">
      <w:pPr>
        <w:pStyle w:val="afd"/>
        <w:rPr>
          <w:iCs w:val="0"/>
        </w:rPr>
      </w:pPr>
      <w:r>
        <w:rPr>
          <w:iCs w:val="0"/>
        </w:rPr>
        <w:t>3.3. Система поощрения профессиональной успешности и проявлений активной жизненной позиции обучающихся</w:t>
      </w:r>
    </w:p>
    <w:p w14:paraId="7C7BE8DE" w14:textId="77777777" w:rsidR="0096340D" w:rsidRDefault="006841F0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Основания для поощрения профессиональной успешности и проявлений активной жизненной позиции обучающихся по специальности – рейтинги, портфолио и пр. (при наличии)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25276117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1758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наличие профессионального портфолио - способ документирования достижений, профессионального роста и активной жизненной позиции обучающегося</w:t>
            </w:r>
          </w:p>
        </w:tc>
      </w:tr>
      <w:tr w:rsidR="0096340D" w14:paraId="7557DCC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720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участие и результативность в конкурсах и мероприятиях профессиональной направленности, связанных с профессией/специальностью</w:t>
            </w:r>
          </w:p>
        </w:tc>
      </w:tr>
      <w:tr w:rsidR="0096340D" w14:paraId="104F0ADF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E5EF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рекомендации к поощрению от наставника, социальных и производственных партнеров</w:t>
            </w:r>
          </w:p>
        </w:tc>
      </w:tr>
      <w:tr w:rsidR="0096340D" w14:paraId="722FA84B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C343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реализация просветительской деятельности в рамках освоения образовательных программ по специальности</w:t>
            </w:r>
          </w:p>
        </w:tc>
      </w:tr>
      <w:tr w:rsidR="0096340D" w14:paraId="3A813DB2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45FA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успешное освоение образовательных программ по специальности</w:t>
            </w:r>
          </w:p>
        </w:tc>
      </w:tr>
    </w:tbl>
    <w:p w14:paraId="0B28A025" w14:textId="77777777" w:rsidR="0096340D" w:rsidRDefault="006841F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поощрения: объявления благодарности, помещение на доску почета, награждение грамотой, памятным подарком, материальное стимулирование (при наличии)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4A34CA93" w14:textId="77777777"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4740C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kern w:val="32"/>
                <w:sz w:val="24"/>
                <w:szCs w:val="24"/>
                <w:lang w:val="zh-CN"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сертификаты, дипломы, грамоты, стипендии или призы, поощрительные письма, фотовыставки изделий, работ, публичное признание заслуг, публикации в СМИ, интервью, персональная выставка работ, направление на дополнительные образовательные программы, стажировки и др.</w:t>
            </w:r>
          </w:p>
        </w:tc>
      </w:tr>
    </w:tbl>
    <w:p w14:paraId="664C378D" w14:textId="77777777" w:rsidR="0096340D" w:rsidRDefault="006841F0">
      <w:pPr>
        <w:keepNext/>
        <w:keepLines/>
        <w:spacing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4FC0760" w14:textId="77777777" w:rsidR="0096340D" w:rsidRDefault="006841F0">
      <w:pPr>
        <w:pStyle w:val="afd"/>
        <w:rPr>
          <w:iCs w:val="0"/>
        </w:rPr>
      </w:pPr>
      <w:r>
        <w:rPr>
          <w:iCs w:val="0"/>
        </w:rPr>
        <w:t>3.4. Анализ воспитательного процесса</w:t>
      </w:r>
    </w:p>
    <w:p w14:paraId="23B3979D" w14:textId="77777777" w:rsidR="0096340D" w:rsidRDefault="006841F0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воспитательного процесса по специальности может осуществляться в рамках единого мониторинга в профессиональной образовательной организации.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6340D" w14:paraId="2061E8C1" w14:textId="77777777">
        <w:trPr>
          <w:trHeight w:val="1206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1C2E" w14:textId="77777777" w:rsidR="0096340D" w:rsidRDefault="006841F0">
            <w:pPr>
              <w:spacing w:after="0" w:line="288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bookmarkStart w:id="3" w:name="_Hlk139545530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анализ профессионально-трудового воспитания, ориентированного на практическую подготовку обучающегося и условий развивающей образовательной среды, способствующей профессиональному и личностному росту обучающихся в рамках освоения образовательной программы по специальности</w:t>
            </w:r>
          </w:p>
        </w:tc>
      </w:tr>
      <w:bookmarkEnd w:id="3"/>
    </w:tbl>
    <w:p w14:paraId="672AF7FF" w14:textId="77777777" w:rsidR="0096340D" w:rsidRDefault="0096340D">
      <w:pPr>
        <w:spacing w:after="0" w:line="288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en-US"/>
        </w:rPr>
      </w:pPr>
    </w:p>
    <w:p w14:paraId="7678E134" w14:textId="77777777" w:rsidR="0096340D" w:rsidRDefault="006841F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664737E" w14:textId="77777777" w:rsidR="0096340D" w:rsidRDefault="006841F0">
      <w:pPr>
        <w:pStyle w:val="afffffe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Примерный календарный план воспитательной работы </w:t>
      </w:r>
      <w:r>
        <w:rPr>
          <w:rFonts w:ascii="Times New Roman" w:hAnsi="Times New Roman"/>
          <w:b/>
          <w:sz w:val="24"/>
          <w:szCs w:val="24"/>
        </w:rPr>
        <w:br/>
        <w:t>по специальности</w:t>
      </w:r>
    </w:p>
    <w:p w14:paraId="26AF55F5" w14:textId="77777777" w:rsidR="0096340D" w:rsidRDefault="0096340D">
      <w:pPr>
        <w:pStyle w:val="afffffe"/>
        <w:jc w:val="center"/>
        <w:rPr>
          <w:rFonts w:ascii="Times New Roman" w:hAnsi="Times New Roman"/>
          <w:b/>
          <w:sz w:val="24"/>
          <w:szCs w:val="24"/>
        </w:rPr>
      </w:pPr>
    </w:p>
    <w:p w14:paraId="2F815FC9" w14:textId="77777777" w:rsidR="0096340D" w:rsidRDefault="006841F0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Календарный план воспитательной работы по специальности разрабатывается в свободной форме, с указанием содержания, форм и видов воспитательной деятельности (по модулям) с учетом особенностей конкретной специальности.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4269"/>
        <w:gridCol w:w="1184"/>
        <w:gridCol w:w="1228"/>
        <w:gridCol w:w="2976"/>
      </w:tblGrid>
      <w:tr w:rsidR="0096340D" w14:paraId="62A5C11D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7C50" w14:textId="77777777" w:rsidR="0096340D" w:rsidRDefault="006841F0">
            <w:pPr>
              <w:tabs>
                <w:tab w:val="left" w:pos="851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1B7D2" w14:textId="77777777" w:rsidR="0096340D" w:rsidRDefault="006841F0">
            <w:pPr>
              <w:tabs>
                <w:tab w:val="left" w:pos="851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Формы, виды и содержание деятельности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5B3F4" w14:textId="77777777" w:rsidR="0096340D" w:rsidRDefault="006841F0">
            <w:pPr>
              <w:tabs>
                <w:tab w:val="left" w:pos="851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Курсы, группы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81E" w14:textId="77777777" w:rsidR="0096340D" w:rsidRDefault="006841F0">
            <w:pPr>
              <w:tabs>
                <w:tab w:val="left" w:pos="851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FD85" w14:textId="77777777" w:rsidR="0096340D" w:rsidRDefault="006841F0">
            <w:pPr>
              <w:tabs>
                <w:tab w:val="left" w:pos="851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96340D" w14:paraId="5847AC92" w14:textId="77777777">
        <w:trPr>
          <w:trHeight w:val="85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61A9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47FE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Образовательная деятельность  </w:t>
            </w:r>
          </w:p>
        </w:tc>
      </w:tr>
      <w:tr w:rsidR="0096340D" w14:paraId="72CEB678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439F3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0021C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B60D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EE50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2184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363CCA05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B118D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4716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Кураторство </w:t>
            </w:r>
          </w:p>
        </w:tc>
      </w:tr>
      <w:tr w:rsidR="0096340D" w14:paraId="4A1FCD0A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F00A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BA1C0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0EBA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D67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F4AA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4091E0E9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9CF36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3338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3. Наставничество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B4B3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0A32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11D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763FCC08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1DE4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D861A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День наставника специальности «Мастерская наставника» 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57DA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D402E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F376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0C483813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4AC4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FE6C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 Основные воспитательные мероприятия</w:t>
            </w:r>
          </w:p>
        </w:tc>
      </w:tr>
      <w:tr w:rsidR="0096340D" w14:paraId="2C652B94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E547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AD5B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70B9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3C02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C131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17228135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58624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FA08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FCE69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7340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847AC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386D1152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37B23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BFFC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предметно-пространственной среды</w:t>
            </w:r>
          </w:p>
        </w:tc>
      </w:tr>
      <w:tr w:rsidR="0096340D" w14:paraId="7E8C04C3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E4A69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6CE5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3635B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95EA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1596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6D5441CA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B4FC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F0308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 Взаимодействие с родителями (законными представителями)</w:t>
            </w:r>
          </w:p>
        </w:tc>
      </w:tr>
      <w:tr w:rsidR="0096340D" w14:paraId="2AFF5EFD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CD433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7F11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8A783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F1BA4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42E42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587B305E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CE8D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CB5D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 Самоуправление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9AE50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12E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C151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1039CC44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6E61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625C1" w14:textId="77777777" w:rsidR="0096340D" w:rsidRDefault="006841F0">
            <w:pPr>
              <w:tabs>
                <w:tab w:val="left" w:pos="851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1E87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6EA79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FE18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74C0F3B8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159D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D164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 Профилактика и безопасность</w:t>
            </w:r>
          </w:p>
        </w:tc>
      </w:tr>
      <w:tr w:rsidR="0096340D" w14:paraId="361D85CF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C691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71BB" w14:textId="77777777" w:rsidR="0096340D" w:rsidRDefault="006841F0">
            <w:pPr>
              <w:tabs>
                <w:tab w:val="left" w:pos="851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F098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D302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4BAC2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22024F76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2E2B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E48B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 Социальное партнёрство и участие работодателей</w:t>
            </w:r>
          </w:p>
        </w:tc>
      </w:tr>
      <w:tr w:rsidR="0096340D" w14:paraId="4B3D809D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26BA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D9306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E24C6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5805F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781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76B36319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BEFB7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7E970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 Профессиональное развитие, адаптация и трудоустройство</w:t>
            </w:r>
          </w:p>
        </w:tc>
      </w:tr>
      <w:tr w:rsidR="0096340D" w14:paraId="25AB9C02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A81F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798C8" w14:textId="77777777" w:rsidR="0096340D" w:rsidRDefault="006841F0">
            <w:pPr>
              <w:tabs>
                <w:tab w:val="left" w:pos="851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2399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707B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1EF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340D" w14:paraId="00904FD3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CDFF" w14:textId="77777777" w:rsidR="0096340D" w:rsidRDefault="006841F0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7E3D" w14:textId="77777777" w:rsidR="0096340D" w:rsidRDefault="006841F0">
            <w:pPr>
              <w:tabs>
                <w:tab w:val="left" w:pos="851"/>
              </w:tabs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B263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8410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3CA5" w14:textId="77777777" w:rsidR="0096340D" w:rsidRDefault="0096340D">
            <w:pPr>
              <w:tabs>
                <w:tab w:val="left" w:pos="851"/>
              </w:tabs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5308E0" w14:textId="77777777" w:rsidR="0096340D" w:rsidRDefault="0096340D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B884E31" w14:textId="77777777" w:rsidR="0096340D" w:rsidRDefault="006841F0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ходе планирования воспитательной деятельности рекомендуется учитывать воспитательный потенциал участия обучающихся в мероприятиях, проектах, конкурсах, акциях, проводимых на уровне Российской Федерации, в том числе, с учетом специальности:</w:t>
      </w:r>
    </w:p>
    <w:p w14:paraId="372CAAC8" w14:textId="5F453CE0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Россия – страна возможностей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9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https://rsv.ru/</w:t>
        </w:r>
      </w:hyperlink>
      <w:r>
        <w:rPr>
          <w:rFonts w:ascii="Times New Roman" w:hAnsi="Times New Roman"/>
          <w:bCs/>
          <w:sz w:val="24"/>
          <w:szCs w:val="24"/>
        </w:rPr>
        <w:t xml:space="preserve">; </w:t>
      </w:r>
    </w:p>
    <w:p w14:paraId="47A09399" w14:textId="63CAE1FB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Российское общество «Знание»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0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https://znanierussia.ru/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764B1F5C" w14:textId="6DC71019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Российский Союз Молодежи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1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://</w:t>
        </w:r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ruy</w:t>
        </w:r>
        <w:proofErr w:type="spellEnd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/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3AFEF0E7" w14:textId="6CFC523F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Российское Содружество Колледжей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2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https://rosdk.ru/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616C97B8" w14:textId="4AA92A92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Ассоциация Волонтерских Центров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3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https://авц.рф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1E056AD4" w14:textId="782BB17A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Всероссийский студенческий союз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4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https://rosstudent.ru/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50DFF997" w14:textId="28FAC91C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Институт развития профессионального образования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5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https://firpo.ru/</w:t>
        </w:r>
      </w:hyperlink>
    </w:p>
    <w:p w14:paraId="3B7706FF" w14:textId="2DD219FB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«Большая перемена»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6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https://bolshayaperemena.online/</w:t>
        </w:r>
      </w:hyperlink>
      <w:r w:rsidR="003A60DA">
        <w:rPr>
          <w:rStyle w:val="a8"/>
          <w:rFonts w:ascii="Times New Roman" w:hAnsi="Times New Roman"/>
          <w:b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; </w:t>
      </w:r>
    </w:p>
    <w:p w14:paraId="6054491D" w14:textId="29002A07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«Лидеры России»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7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https://лидерыроссии.рф/</w:t>
        </w:r>
      </w:hyperlink>
      <w:r>
        <w:rPr>
          <w:rFonts w:ascii="Times New Roman" w:hAnsi="Times New Roman"/>
          <w:bCs/>
          <w:sz w:val="24"/>
          <w:szCs w:val="24"/>
        </w:rPr>
        <w:t>;</w:t>
      </w:r>
    </w:p>
    <w:p w14:paraId="1C85CDA1" w14:textId="0A2B206E" w:rsidR="0096340D" w:rsidRDefault="006841F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«Мы Вместе» (</w:t>
      </w:r>
      <w:proofErr w:type="spellStart"/>
      <w:r>
        <w:rPr>
          <w:rFonts w:ascii="Times New Roman" w:hAnsi="Times New Roman"/>
          <w:bCs/>
          <w:sz w:val="24"/>
          <w:szCs w:val="24"/>
        </w:rPr>
        <w:t>волонтерство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) </w:t>
      </w:r>
      <w:r w:rsidR="003A60DA">
        <w:rPr>
          <w:rFonts w:ascii="Times New Roman" w:hAnsi="Times New Roman"/>
          <w:bCs/>
          <w:sz w:val="24"/>
          <w:szCs w:val="24"/>
        </w:rPr>
        <w:t xml:space="preserve"> </w:t>
      </w:r>
      <w:hyperlink r:id="rId18" w:history="1"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https</w:t>
        </w:r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://</w:t>
        </w:r>
        <w:proofErr w:type="spellStart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onf</w:t>
        </w:r>
        <w:proofErr w:type="spellEnd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</w:rPr>
          <w:t>.</w:t>
        </w:r>
        <w:proofErr w:type="spellStart"/>
        <w:r w:rsidR="003A60DA" w:rsidRPr="009F4559">
          <w:rPr>
            <w:rStyle w:val="a8"/>
            <w:rFonts w:ascii="Times New Roman" w:hAnsi="Times New Roman"/>
            <w:bCs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/>
          <w:bCs/>
          <w:sz w:val="24"/>
          <w:szCs w:val="24"/>
        </w:rPr>
        <w:t xml:space="preserve">; </w:t>
      </w:r>
    </w:p>
    <w:sectPr w:rsidR="0096340D">
      <w:headerReference w:type="default" r:id="rId19"/>
      <w:footerReference w:type="even" r:id="rId20"/>
      <w:footerReference w:type="default" r:id="rId21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D817" w14:textId="77777777" w:rsidR="006841F0" w:rsidRDefault="006841F0">
      <w:pPr>
        <w:spacing w:line="240" w:lineRule="auto"/>
      </w:pPr>
      <w:r>
        <w:separator/>
      </w:r>
    </w:p>
  </w:endnote>
  <w:endnote w:type="continuationSeparator" w:id="0">
    <w:p w14:paraId="19AE8D86" w14:textId="77777777" w:rsidR="006841F0" w:rsidRDefault="006841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等线 Light">
    <w:altName w:val="AMGDT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6C69B" w14:textId="77777777" w:rsidR="0096340D" w:rsidRDefault="006841F0">
    <w:pPr>
      <w:pStyle w:val="af9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14:paraId="6D3DDAF5" w14:textId="77777777" w:rsidR="0096340D" w:rsidRDefault="0096340D">
    <w:pPr>
      <w:pStyle w:val="af9"/>
      <w:ind w:right="360"/>
    </w:pPr>
  </w:p>
  <w:p w14:paraId="7905E11C" w14:textId="77777777" w:rsidR="0096340D" w:rsidRDefault="009634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DFC3E" w14:textId="77777777" w:rsidR="0096340D" w:rsidRDefault="0096340D">
    <w:pPr>
      <w:pStyle w:val="af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E6923" w14:textId="77777777" w:rsidR="006841F0" w:rsidRDefault="006841F0">
      <w:pPr>
        <w:spacing w:after="0"/>
      </w:pPr>
      <w:r>
        <w:separator/>
      </w:r>
    </w:p>
  </w:footnote>
  <w:footnote w:type="continuationSeparator" w:id="0">
    <w:p w14:paraId="53B5DCB2" w14:textId="77777777" w:rsidR="006841F0" w:rsidRDefault="006841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3559403"/>
      <w:docPartObj>
        <w:docPartGallery w:val="AutoText"/>
      </w:docPartObj>
    </w:sdtPr>
    <w:sdtEndPr/>
    <w:sdtContent>
      <w:p w14:paraId="10217E13" w14:textId="77777777" w:rsidR="0096340D" w:rsidRDefault="006841F0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1964" w:rsidRPr="00421964">
          <w:rPr>
            <w:noProof/>
            <w:lang w:val="ru-RU"/>
          </w:rPr>
          <w:t>2</w:t>
        </w:r>
        <w:r>
          <w:fldChar w:fldCharType="end"/>
        </w:r>
      </w:p>
    </w:sdtContent>
  </w:sdt>
  <w:p w14:paraId="6FEE627C" w14:textId="77777777" w:rsidR="0096340D" w:rsidRDefault="0096340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927BB7"/>
    <w:multiLevelType w:val="multilevel"/>
    <w:tmpl w:val="61927BB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6CC"/>
    <w:rsid w:val="000033DA"/>
    <w:rsid w:val="0000466D"/>
    <w:rsid w:val="000047C8"/>
    <w:rsid w:val="00005D8B"/>
    <w:rsid w:val="000061C6"/>
    <w:rsid w:val="000068EC"/>
    <w:rsid w:val="0000731C"/>
    <w:rsid w:val="00007C04"/>
    <w:rsid w:val="000126A9"/>
    <w:rsid w:val="0001279A"/>
    <w:rsid w:val="0001289A"/>
    <w:rsid w:val="000171E8"/>
    <w:rsid w:val="000202AC"/>
    <w:rsid w:val="00020E80"/>
    <w:rsid w:val="000226CC"/>
    <w:rsid w:val="00022F20"/>
    <w:rsid w:val="00024A73"/>
    <w:rsid w:val="000277E5"/>
    <w:rsid w:val="00033ECE"/>
    <w:rsid w:val="00036E20"/>
    <w:rsid w:val="00036F00"/>
    <w:rsid w:val="00036FB4"/>
    <w:rsid w:val="00037876"/>
    <w:rsid w:val="0004080C"/>
    <w:rsid w:val="00041532"/>
    <w:rsid w:val="000419EF"/>
    <w:rsid w:val="00042346"/>
    <w:rsid w:val="00043C22"/>
    <w:rsid w:val="00043D1D"/>
    <w:rsid w:val="000457F6"/>
    <w:rsid w:val="0004609E"/>
    <w:rsid w:val="00046936"/>
    <w:rsid w:val="0004753E"/>
    <w:rsid w:val="00050ACF"/>
    <w:rsid w:val="000511EE"/>
    <w:rsid w:val="0005399E"/>
    <w:rsid w:val="00053E6F"/>
    <w:rsid w:val="00055D42"/>
    <w:rsid w:val="000612B5"/>
    <w:rsid w:val="00061CE4"/>
    <w:rsid w:val="0006619D"/>
    <w:rsid w:val="000667E2"/>
    <w:rsid w:val="0007038C"/>
    <w:rsid w:val="0007067D"/>
    <w:rsid w:val="00072900"/>
    <w:rsid w:val="00072A94"/>
    <w:rsid w:val="000731A4"/>
    <w:rsid w:val="000754D0"/>
    <w:rsid w:val="00077F9B"/>
    <w:rsid w:val="00082DCD"/>
    <w:rsid w:val="00083243"/>
    <w:rsid w:val="0008550B"/>
    <w:rsid w:val="000868D9"/>
    <w:rsid w:val="00091C4A"/>
    <w:rsid w:val="00091F78"/>
    <w:rsid w:val="000926EA"/>
    <w:rsid w:val="00093BA6"/>
    <w:rsid w:val="000959E4"/>
    <w:rsid w:val="00095C84"/>
    <w:rsid w:val="00097700"/>
    <w:rsid w:val="00097FAA"/>
    <w:rsid w:val="000A0099"/>
    <w:rsid w:val="000A028B"/>
    <w:rsid w:val="000A0C2B"/>
    <w:rsid w:val="000A2A1D"/>
    <w:rsid w:val="000A542D"/>
    <w:rsid w:val="000A5C3F"/>
    <w:rsid w:val="000A611B"/>
    <w:rsid w:val="000B09A5"/>
    <w:rsid w:val="000B1BD1"/>
    <w:rsid w:val="000B3043"/>
    <w:rsid w:val="000B31AF"/>
    <w:rsid w:val="000B3FDC"/>
    <w:rsid w:val="000B4C8E"/>
    <w:rsid w:val="000B6DD2"/>
    <w:rsid w:val="000C2B48"/>
    <w:rsid w:val="000C319F"/>
    <w:rsid w:val="000C4EB3"/>
    <w:rsid w:val="000C531B"/>
    <w:rsid w:val="000D04A9"/>
    <w:rsid w:val="000D177F"/>
    <w:rsid w:val="000D39F1"/>
    <w:rsid w:val="000D4AF7"/>
    <w:rsid w:val="000D511F"/>
    <w:rsid w:val="000D5C88"/>
    <w:rsid w:val="000D633F"/>
    <w:rsid w:val="000D71F6"/>
    <w:rsid w:val="000E201C"/>
    <w:rsid w:val="000E2853"/>
    <w:rsid w:val="000E2B53"/>
    <w:rsid w:val="000E2E57"/>
    <w:rsid w:val="000E5CE1"/>
    <w:rsid w:val="000E66B6"/>
    <w:rsid w:val="000E6BF1"/>
    <w:rsid w:val="000F243C"/>
    <w:rsid w:val="000F51E1"/>
    <w:rsid w:val="000F590E"/>
    <w:rsid w:val="000F6C4A"/>
    <w:rsid w:val="000F6EB9"/>
    <w:rsid w:val="000F75AB"/>
    <w:rsid w:val="000F75E8"/>
    <w:rsid w:val="000F7D3B"/>
    <w:rsid w:val="001003A1"/>
    <w:rsid w:val="00102BB6"/>
    <w:rsid w:val="00102DFD"/>
    <w:rsid w:val="00103FB1"/>
    <w:rsid w:val="00105C34"/>
    <w:rsid w:val="00106493"/>
    <w:rsid w:val="00106D52"/>
    <w:rsid w:val="00106DEE"/>
    <w:rsid w:val="00107086"/>
    <w:rsid w:val="001137ED"/>
    <w:rsid w:val="001138C1"/>
    <w:rsid w:val="00114339"/>
    <w:rsid w:val="0011635F"/>
    <w:rsid w:val="001201E7"/>
    <w:rsid w:val="00120FDF"/>
    <w:rsid w:val="00121851"/>
    <w:rsid w:val="00121FD5"/>
    <w:rsid w:val="00125D2A"/>
    <w:rsid w:val="001274AD"/>
    <w:rsid w:val="001278CB"/>
    <w:rsid w:val="00130CB4"/>
    <w:rsid w:val="00130F00"/>
    <w:rsid w:val="00131AA9"/>
    <w:rsid w:val="00132529"/>
    <w:rsid w:val="0013351E"/>
    <w:rsid w:val="001355FB"/>
    <w:rsid w:val="00135E53"/>
    <w:rsid w:val="00137DF5"/>
    <w:rsid w:val="001400ED"/>
    <w:rsid w:val="001407EE"/>
    <w:rsid w:val="00140983"/>
    <w:rsid w:val="00142A3D"/>
    <w:rsid w:val="00145D8D"/>
    <w:rsid w:val="00146649"/>
    <w:rsid w:val="001472DC"/>
    <w:rsid w:val="00147337"/>
    <w:rsid w:val="00147ADE"/>
    <w:rsid w:val="00147D34"/>
    <w:rsid w:val="00150640"/>
    <w:rsid w:val="00150D7C"/>
    <w:rsid w:val="001513DD"/>
    <w:rsid w:val="001514CF"/>
    <w:rsid w:val="00152FD2"/>
    <w:rsid w:val="00153832"/>
    <w:rsid w:val="0015462C"/>
    <w:rsid w:val="00155A1C"/>
    <w:rsid w:val="00156172"/>
    <w:rsid w:val="001579F2"/>
    <w:rsid w:val="001601AB"/>
    <w:rsid w:val="001644B0"/>
    <w:rsid w:val="00164A5A"/>
    <w:rsid w:val="00166015"/>
    <w:rsid w:val="001663BC"/>
    <w:rsid w:val="001663C1"/>
    <w:rsid w:val="001721D6"/>
    <w:rsid w:val="001724DF"/>
    <w:rsid w:val="00175217"/>
    <w:rsid w:val="00175B15"/>
    <w:rsid w:val="001762AF"/>
    <w:rsid w:val="00176B8E"/>
    <w:rsid w:val="00177DC5"/>
    <w:rsid w:val="00180EE3"/>
    <w:rsid w:val="00181452"/>
    <w:rsid w:val="00181FF3"/>
    <w:rsid w:val="0018331B"/>
    <w:rsid w:val="00184334"/>
    <w:rsid w:val="00187B84"/>
    <w:rsid w:val="00190773"/>
    <w:rsid w:val="00190E0E"/>
    <w:rsid w:val="0019231C"/>
    <w:rsid w:val="001925B9"/>
    <w:rsid w:val="00192BFC"/>
    <w:rsid w:val="00193180"/>
    <w:rsid w:val="00193983"/>
    <w:rsid w:val="00193E7B"/>
    <w:rsid w:val="00194041"/>
    <w:rsid w:val="00194BA2"/>
    <w:rsid w:val="00194C26"/>
    <w:rsid w:val="0019621B"/>
    <w:rsid w:val="001970E9"/>
    <w:rsid w:val="001A0F32"/>
    <w:rsid w:val="001A2343"/>
    <w:rsid w:val="001A2DE9"/>
    <w:rsid w:val="001A3F0A"/>
    <w:rsid w:val="001A5114"/>
    <w:rsid w:val="001A7460"/>
    <w:rsid w:val="001B0A68"/>
    <w:rsid w:val="001B191A"/>
    <w:rsid w:val="001B2CC3"/>
    <w:rsid w:val="001B4CEC"/>
    <w:rsid w:val="001B5694"/>
    <w:rsid w:val="001B5E82"/>
    <w:rsid w:val="001B693E"/>
    <w:rsid w:val="001B6E60"/>
    <w:rsid w:val="001B6F41"/>
    <w:rsid w:val="001B7D86"/>
    <w:rsid w:val="001C05C3"/>
    <w:rsid w:val="001C4754"/>
    <w:rsid w:val="001C4EAF"/>
    <w:rsid w:val="001C6DB0"/>
    <w:rsid w:val="001C781E"/>
    <w:rsid w:val="001D0539"/>
    <w:rsid w:val="001D0FA0"/>
    <w:rsid w:val="001D168F"/>
    <w:rsid w:val="001D30A0"/>
    <w:rsid w:val="001D4AF4"/>
    <w:rsid w:val="001D61BC"/>
    <w:rsid w:val="001D6C0D"/>
    <w:rsid w:val="001E1455"/>
    <w:rsid w:val="001E1BC0"/>
    <w:rsid w:val="001E21C0"/>
    <w:rsid w:val="001E627B"/>
    <w:rsid w:val="001E7DD9"/>
    <w:rsid w:val="001F03EB"/>
    <w:rsid w:val="001F13B0"/>
    <w:rsid w:val="001F50B5"/>
    <w:rsid w:val="001F696E"/>
    <w:rsid w:val="001F7C0F"/>
    <w:rsid w:val="00200C8E"/>
    <w:rsid w:val="00201F22"/>
    <w:rsid w:val="00202711"/>
    <w:rsid w:val="002045E2"/>
    <w:rsid w:val="0020544C"/>
    <w:rsid w:val="00205773"/>
    <w:rsid w:val="00205878"/>
    <w:rsid w:val="002060D1"/>
    <w:rsid w:val="00210035"/>
    <w:rsid w:val="0021043F"/>
    <w:rsid w:val="0021062E"/>
    <w:rsid w:val="0021207A"/>
    <w:rsid w:val="0021289D"/>
    <w:rsid w:val="002133AE"/>
    <w:rsid w:val="002143A6"/>
    <w:rsid w:val="00215F3D"/>
    <w:rsid w:val="00217D92"/>
    <w:rsid w:val="002206C9"/>
    <w:rsid w:val="00220D9F"/>
    <w:rsid w:val="00221C43"/>
    <w:rsid w:val="00221DF6"/>
    <w:rsid w:val="00223183"/>
    <w:rsid w:val="00230AD5"/>
    <w:rsid w:val="00234DDD"/>
    <w:rsid w:val="0023564A"/>
    <w:rsid w:val="00236687"/>
    <w:rsid w:val="00240133"/>
    <w:rsid w:val="002410A2"/>
    <w:rsid w:val="0024359E"/>
    <w:rsid w:val="00243AED"/>
    <w:rsid w:val="00245AF3"/>
    <w:rsid w:val="0025058A"/>
    <w:rsid w:val="002510F4"/>
    <w:rsid w:val="002512A8"/>
    <w:rsid w:val="00252A52"/>
    <w:rsid w:val="0025399B"/>
    <w:rsid w:val="002542C0"/>
    <w:rsid w:val="00254C96"/>
    <w:rsid w:val="00256D5B"/>
    <w:rsid w:val="00260B23"/>
    <w:rsid w:val="00262EAA"/>
    <w:rsid w:val="002659FD"/>
    <w:rsid w:val="002664E1"/>
    <w:rsid w:val="002719B9"/>
    <w:rsid w:val="00276C84"/>
    <w:rsid w:val="0027717A"/>
    <w:rsid w:val="002771C3"/>
    <w:rsid w:val="002838B3"/>
    <w:rsid w:val="00283A04"/>
    <w:rsid w:val="00284A81"/>
    <w:rsid w:val="0028659C"/>
    <w:rsid w:val="00287386"/>
    <w:rsid w:val="00290AC3"/>
    <w:rsid w:val="00291502"/>
    <w:rsid w:val="00291EC0"/>
    <w:rsid w:val="002926E8"/>
    <w:rsid w:val="0029628F"/>
    <w:rsid w:val="0029723A"/>
    <w:rsid w:val="00297C68"/>
    <w:rsid w:val="00297F13"/>
    <w:rsid w:val="002A0ABC"/>
    <w:rsid w:val="002A0DDA"/>
    <w:rsid w:val="002A1371"/>
    <w:rsid w:val="002A3D2A"/>
    <w:rsid w:val="002A4850"/>
    <w:rsid w:val="002A4A89"/>
    <w:rsid w:val="002A4E3E"/>
    <w:rsid w:val="002A5AE9"/>
    <w:rsid w:val="002A7C61"/>
    <w:rsid w:val="002B0F64"/>
    <w:rsid w:val="002B109C"/>
    <w:rsid w:val="002B1366"/>
    <w:rsid w:val="002B18A5"/>
    <w:rsid w:val="002B5C49"/>
    <w:rsid w:val="002C1168"/>
    <w:rsid w:val="002C24C8"/>
    <w:rsid w:val="002C38CB"/>
    <w:rsid w:val="002C4887"/>
    <w:rsid w:val="002C4E8B"/>
    <w:rsid w:val="002C74BD"/>
    <w:rsid w:val="002C799E"/>
    <w:rsid w:val="002D0F7F"/>
    <w:rsid w:val="002D1E9D"/>
    <w:rsid w:val="002D2E6F"/>
    <w:rsid w:val="002D348A"/>
    <w:rsid w:val="002D3BE9"/>
    <w:rsid w:val="002E0155"/>
    <w:rsid w:val="002E05A5"/>
    <w:rsid w:val="002E05CC"/>
    <w:rsid w:val="002E0718"/>
    <w:rsid w:val="002E3B9A"/>
    <w:rsid w:val="002E5391"/>
    <w:rsid w:val="002F01DC"/>
    <w:rsid w:val="002F15A8"/>
    <w:rsid w:val="002F19C8"/>
    <w:rsid w:val="002F2726"/>
    <w:rsid w:val="002F402E"/>
    <w:rsid w:val="002F658A"/>
    <w:rsid w:val="002F6E61"/>
    <w:rsid w:val="002F7C5E"/>
    <w:rsid w:val="00301391"/>
    <w:rsid w:val="00302C15"/>
    <w:rsid w:val="0030383D"/>
    <w:rsid w:val="00304E37"/>
    <w:rsid w:val="003052D4"/>
    <w:rsid w:val="00305571"/>
    <w:rsid w:val="00306143"/>
    <w:rsid w:val="003065F1"/>
    <w:rsid w:val="003074EA"/>
    <w:rsid w:val="0031094A"/>
    <w:rsid w:val="00311F5E"/>
    <w:rsid w:val="0031287C"/>
    <w:rsid w:val="00312D64"/>
    <w:rsid w:val="0031431D"/>
    <w:rsid w:val="0031492A"/>
    <w:rsid w:val="00315E65"/>
    <w:rsid w:val="00317E74"/>
    <w:rsid w:val="00317FAE"/>
    <w:rsid w:val="00321390"/>
    <w:rsid w:val="003228C9"/>
    <w:rsid w:val="00322AAD"/>
    <w:rsid w:val="00324ED0"/>
    <w:rsid w:val="00325507"/>
    <w:rsid w:val="00325FF4"/>
    <w:rsid w:val="00326510"/>
    <w:rsid w:val="00326955"/>
    <w:rsid w:val="003272DB"/>
    <w:rsid w:val="00327CF4"/>
    <w:rsid w:val="00330651"/>
    <w:rsid w:val="0033297A"/>
    <w:rsid w:val="00333637"/>
    <w:rsid w:val="00336DC0"/>
    <w:rsid w:val="00340ACF"/>
    <w:rsid w:val="00344DA5"/>
    <w:rsid w:val="003454D3"/>
    <w:rsid w:val="00345B6C"/>
    <w:rsid w:val="0034605C"/>
    <w:rsid w:val="003471C3"/>
    <w:rsid w:val="00350503"/>
    <w:rsid w:val="003525B6"/>
    <w:rsid w:val="00353331"/>
    <w:rsid w:val="00354B1F"/>
    <w:rsid w:val="003551C6"/>
    <w:rsid w:val="00363B12"/>
    <w:rsid w:val="003643DD"/>
    <w:rsid w:val="00365E13"/>
    <w:rsid w:val="003667BF"/>
    <w:rsid w:val="0037132E"/>
    <w:rsid w:val="00372C1D"/>
    <w:rsid w:val="0037301B"/>
    <w:rsid w:val="00376674"/>
    <w:rsid w:val="00377A1D"/>
    <w:rsid w:val="003801C0"/>
    <w:rsid w:val="00380A21"/>
    <w:rsid w:val="00380B75"/>
    <w:rsid w:val="00383A11"/>
    <w:rsid w:val="003850E5"/>
    <w:rsid w:val="0038645C"/>
    <w:rsid w:val="00387B38"/>
    <w:rsid w:val="00390D5F"/>
    <w:rsid w:val="00394C14"/>
    <w:rsid w:val="003963BB"/>
    <w:rsid w:val="003A0F7D"/>
    <w:rsid w:val="003A5369"/>
    <w:rsid w:val="003A60DA"/>
    <w:rsid w:val="003A6B30"/>
    <w:rsid w:val="003A6BD3"/>
    <w:rsid w:val="003A6FFA"/>
    <w:rsid w:val="003C3570"/>
    <w:rsid w:val="003C37BE"/>
    <w:rsid w:val="003C4B82"/>
    <w:rsid w:val="003C5F44"/>
    <w:rsid w:val="003C750B"/>
    <w:rsid w:val="003D0A46"/>
    <w:rsid w:val="003D0FF0"/>
    <w:rsid w:val="003D2742"/>
    <w:rsid w:val="003D2EBB"/>
    <w:rsid w:val="003D36D1"/>
    <w:rsid w:val="003D4010"/>
    <w:rsid w:val="003D4096"/>
    <w:rsid w:val="003D4734"/>
    <w:rsid w:val="003D487D"/>
    <w:rsid w:val="003D509A"/>
    <w:rsid w:val="003D6F46"/>
    <w:rsid w:val="003D7C65"/>
    <w:rsid w:val="003E05BE"/>
    <w:rsid w:val="003E115D"/>
    <w:rsid w:val="003E1C1F"/>
    <w:rsid w:val="003E240B"/>
    <w:rsid w:val="003E26BE"/>
    <w:rsid w:val="003E2D57"/>
    <w:rsid w:val="003E314C"/>
    <w:rsid w:val="003E43E7"/>
    <w:rsid w:val="003E64A9"/>
    <w:rsid w:val="003F08F7"/>
    <w:rsid w:val="003F0FCD"/>
    <w:rsid w:val="003F19B0"/>
    <w:rsid w:val="003F1F83"/>
    <w:rsid w:val="003F2499"/>
    <w:rsid w:val="003F372B"/>
    <w:rsid w:val="003F479A"/>
    <w:rsid w:val="003F4C74"/>
    <w:rsid w:val="003F60A9"/>
    <w:rsid w:val="003F7372"/>
    <w:rsid w:val="00400045"/>
    <w:rsid w:val="00400133"/>
    <w:rsid w:val="004031DA"/>
    <w:rsid w:val="00403D3F"/>
    <w:rsid w:val="004040D6"/>
    <w:rsid w:val="004120FA"/>
    <w:rsid w:val="00412679"/>
    <w:rsid w:val="00412BE2"/>
    <w:rsid w:val="00413C3E"/>
    <w:rsid w:val="00414314"/>
    <w:rsid w:val="00414C20"/>
    <w:rsid w:val="0041534B"/>
    <w:rsid w:val="00417170"/>
    <w:rsid w:val="004172C3"/>
    <w:rsid w:val="00421964"/>
    <w:rsid w:val="0042367F"/>
    <w:rsid w:val="0042391B"/>
    <w:rsid w:val="00427529"/>
    <w:rsid w:val="0043122D"/>
    <w:rsid w:val="00431EE4"/>
    <w:rsid w:val="00432D65"/>
    <w:rsid w:val="0043717C"/>
    <w:rsid w:val="004405C0"/>
    <w:rsid w:val="0044139C"/>
    <w:rsid w:val="00441DF6"/>
    <w:rsid w:val="00445D84"/>
    <w:rsid w:val="00447DEF"/>
    <w:rsid w:val="0045268C"/>
    <w:rsid w:val="0045571D"/>
    <w:rsid w:val="00457F4F"/>
    <w:rsid w:val="00460189"/>
    <w:rsid w:val="00462640"/>
    <w:rsid w:val="00462C7C"/>
    <w:rsid w:val="004636B8"/>
    <w:rsid w:val="00465DA9"/>
    <w:rsid w:val="00466943"/>
    <w:rsid w:val="00470052"/>
    <w:rsid w:val="00470C9E"/>
    <w:rsid w:val="00471C5E"/>
    <w:rsid w:val="00472307"/>
    <w:rsid w:val="0047277C"/>
    <w:rsid w:val="00472A06"/>
    <w:rsid w:val="00474012"/>
    <w:rsid w:val="00474588"/>
    <w:rsid w:val="00475A3C"/>
    <w:rsid w:val="00476DD8"/>
    <w:rsid w:val="004772FB"/>
    <w:rsid w:val="00477F41"/>
    <w:rsid w:val="0048069C"/>
    <w:rsid w:val="00480860"/>
    <w:rsid w:val="0048088C"/>
    <w:rsid w:val="004816C3"/>
    <w:rsid w:val="00483122"/>
    <w:rsid w:val="00484F60"/>
    <w:rsid w:val="00486EA6"/>
    <w:rsid w:val="004908E5"/>
    <w:rsid w:val="00490D27"/>
    <w:rsid w:val="00490EF1"/>
    <w:rsid w:val="0049274A"/>
    <w:rsid w:val="004929E3"/>
    <w:rsid w:val="00492D0D"/>
    <w:rsid w:val="004934D2"/>
    <w:rsid w:val="004969A8"/>
    <w:rsid w:val="004A03E0"/>
    <w:rsid w:val="004A0421"/>
    <w:rsid w:val="004A0C28"/>
    <w:rsid w:val="004A30A8"/>
    <w:rsid w:val="004A3722"/>
    <w:rsid w:val="004A44EC"/>
    <w:rsid w:val="004A48EC"/>
    <w:rsid w:val="004A4C51"/>
    <w:rsid w:val="004A7F0D"/>
    <w:rsid w:val="004B05AF"/>
    <w:rsid w:val="004B0D65"/>
    <w:rsid w:val="004B1B69"/>
    <w:rsid w:val="004B6A07"/>
    <w:rsid w:val="004B6F11"/>
    <w:rsid w:val="004C0138"/>
    <w:rsid w:val="004C4305"/>
    <w:rsid w:val="004C5268"/>
    <w:rsid w:val="004C5A00"/>
    <w:rsid w:val="004C624F"/>
    <w:rsid w:val="004C68BE"/>
    <w:rsid w:val="004C6A0F"/>
    <w:rsid w:val="004D2698"/>
    <w:rsid w:val="004D2BCE"/>
    <w:rsid w:val="004D2CF0"/>
    <w:rsid w:val="004D3789"/>
    <w:rsid w:val="004D3955"/>
    <w:rsid w:val="004D756C"/>
    <w:rsid w:val="004D7CB5"/>
    <w:rsid w:val="004E01AC"/>
    <w:rsid w:val="004E0A94"/>
    <w:rsid w:val="004E1C1E"/>
    <w:rsid w:val="004E1E63"/>
    <w:rsid w:val="004E3122"/>
    <w:rsid w:val="004E381C"/>
    <w:rsid w:val="004E3A35"/>
    <w:rsid w:val="004E7325"/>
    <w:rsid w:val="004E78F3"/>
    <w:rsid w:val="004E7AB0"/>
    <w:rsid w:val="004E7CCF"/>
    <w:rsid w:val="004F02A3"/>
    <w:rsid w:val="004F286B"/>
    <w:rsid w:val="004F2D7C"/>
    <w:rsid w:val="004F2DA3"/>
    <w:rsid w:val="004F3587"/>
    <w:rsid w:val="004F7112"/>
    <w:rsid w:val="0050160E"/>
    <w:rsid w:val="00502385"/>
    <w:rsid w:val="00504D55"/>
    <w:rsid w:val="00505B34"/>
    <w:rsid w:val="00505C2F"/>
    <w:rsid w:val="005066EC"/>
    <w:rsid w:val="00511854"/>
    <w:rsid w:val="00512769"/>
    <w:rsid w:val="00512A61"/>
    <w:rsid w:val="00514F26"/>
    <w:rsid w:val="005157F5"/>
    <w:rsid w:val="00515880"/>
    <w:rsid w:val="0051760C"/>
    <w:rsid w:val="00521218"/>
    <w:rsid w:val="00522425"/>
    <w:rsid w:val="00524352"/>
    <w:rsid w:val="005276B0"/>
    <w:rsid w:val="00527BFF"/>
    <w:rsid w:val="00527DB6"/>
    <w:rsid w:val="00527DE0"/>
    <w:rsid w:val="00531143"/>
    <w:rsid w:val="0053172C"/>
    <w:rsid w:val="005332C0"/>
    <w:rsid w:val="005335A1"/>
    <w:rsid w:val="00534BAF"/>
    <w:rsid w:val="005352D6"/>
    <w:rsid w:val="00537752"/>
    <w:rsid w:val="00540D8B"/>
    <w:rsid w:val="00542512"/>
    <w:rsid w:val="00542642"/>
    <w:rsid w:val="0054282C"/>
    <w:rsid w:val="0054368F"/>
    <w:rsid w:val="00543EE7"/>
    <w:rsid w:val="0055522E"/>
    <w:rsid w:val="0055704C"/>
    <w:rsid w:val="005578B4"/>
    <w:rsid w:val="005610D4"/>
    <w:rsid w:val="0056191B"/>
    <w:rsid w:val="00561C1F"/>
    <w:rsid w:val="00561C27"/>
    <w:rsid w:val="00561F3C"/>
    <w:rsid w:val="005644CD"/>
    <w:rsid w:val="0056481B"/>
    <w:rsid w:val="00564A83"/>
    <w:rsid w:val="00564B82"/>
    <w:rsid w:val="00565F90"/>
    <w:rsid w:val="00566643"/>
    <w:rsid w:val="005669E7"/>
    <w:rsid w:val="005674D1"/>
    <w:rsid w:val="00567991"/>
    <w:rsid w:val="00567FA4"/>
    <w:rsid w:val="00570689"/>
    <w:rsid w:val="00570849"/>
    <w:rsid w:val="00572E67"/>
    <w:rsid w:val="00573E8C"/>
    <w:rsid w:val="0057429D"/>
    <w:rsid w:val="005745A1"/>
    <w:rsid w:val="00574806"/>
    <w:rsid w:val="00575592"/>
    <w:rsid w:val="005761D1"/>
    <w:rsid w:val="00576F04"/>
    <w:rsid w:val="00581C7D"/>
    <w:rsid w:val="00583699"/>
    <w:rsid w:val="00584C30"/>
    <w:rsid w:val="00585ED0"/>
    <w:rsid w:val="005872B7"/>
    <w:rsid w:val="0058797B"/>
    <w:rsid w:val="005917C9"/>
    <w:rsid w:val="005918C5"/>
    <w:rsid w:val="00594361"/>
    <w:rsid w:val="00595D80"/>
    <w:rsid w:val="00595F56"/>
    <w:rsid w:val="005A0ECF"/>
    <w:rsid w:val="005A1F09"/>
    <w:rsid w:val="005A1FBC"/>
    <w:rsid w:val="005A205F"/>
    <w:rsid w:val="005A2264"/>
    <w:rsid w:val="005A4C64"/>
    <w:rsid w:val="005B1CAE"/>
    <w:rsid w:val="005B4E87"/>
    <w:rsid w:val="005B58FA"/>
    <w:rsid w:val="005B679D"/>
    <w:rsid w:val="005C0F50"/>
    <w:rsid w:val="005C20C0"/>
    <w:rsid w:val="005C3EED"/>
    <w:rsid w:val="005C5931"/>
    <w:rsid w:val="005D07D2"/>
    <w:rsid w:val="005D092D"/>
    <w:rsid w:val="005D16B8"/>
    <w:rsid w:val="005D24C7"/>
    <w:rsid w:val="005D7474"/>
    <w:rsid w:val="005E5C56"/>
    <w:rsid w:val="005E707F"/>
    <w:rsid w:val="005E7AD8"/>
    <w:rsid w:val="005F12B8"/>
    <w:rsid w:val="005F154A"/>
    <w:rsid w:val="005F5106"/>
    <w:rsid w:val="005F6C62"/>
    <w:rsid w:val="00600DE0"/>
    <w:rsid w:val="00601236"/>
    <w:rsid w:val="00602AF3"/>
    <w:rsid w:val="00604005"/>
    <w:rsid w:val="006062C2"/>
    <w:rsid w:val="00607AEB"/>
    <w:rsid w:val="00610C72"/>
    <w:rsid w:val="00610DAE"/>
    <w:rsid w:val="006113FA"/>
    <w:rsid w:val="00615CD6"/>
    <w:rsid w:val="00615DEF"/>
    <w:rsid w:val="0062011D"/>
    <w:rsid w:val="00622577"/>
    <w:rsid w:val="00625458"/>
    <w:rsid w:val="00625D2C"/>
    <w:rsid w:val="00625D52"/>
    <w:rsid w:val="00627E1C"/>
    <w:rsid w:val="0063096D"/>
    <w:rsid w:val="006367B2"/>
    <w:rsid w:val="00637559"/>
    <w:rsid w:val="00637766"/>
    <w:rsid w:val="0063784D"/>
    <w:rsid w:val="0063790D"/>
    <w:rsid w:val="00640296"/>
    <w:rsid w:val="00640B7F"/>
    <w:rsid w:val="00641C5A"/>
    <w:rsid w:val="006437D9"/>
    <w:rsid w:val="00645845"/>
    <w:rsid w:val="0065119C"/>
    <w:rsid w:val="006523F3"/>
    <w:rsid w:val="006527E4"/>
    <w:rsid w:val="006549AE"/>
    <w:rsid w:val="00654F36"/>
    <w:rsid w:val="00655CFF"/>
    <w:rsid w:val="00661783"/>
    <w:rsid w:val="00662CE0"/>
    <w:rsid w:val="00662DA2"/>
    <w:rsid w:val="00662EA7"/>
    <w:rsid w:val="006644DF"/>
    <w:rsid w:val="006656A7"/>
    <w:rsid w:val="00665765"/>
    <w:rsid w:val="00667E8C"/>
    <w:rsid w:val="00673645"/>
    <w:rsid w:val="00674F10"/>
    <w:rsid w:val="0068133F"/>
    <w:rsid w:val="00681CA3"/>
    <w:rsid w:val="00682ECA"/>
    <w:rsid w:val="00684193"/>
    <w:rsid w:val="006841F0"/>
    <w:rsid w:val="00684203"/>
    <w:rsid w:val="00684228"/>
    <w:rsid w:val="00686CF4"/>
    <w:rsid w:val="006924AA"/>
    <w:rsid w:val="006931D1"/>
    <w:rsid w:val="0069472D"/>
    <w:rsid w:val="006A276D"/>
    <w:rsid w:val="006A41B3"/>
    <w:rsid w:val="006A5D23"/>
    <w:rsid w:val="006A6BCF"/>
    <w:rsid w:val="006A7B0C"/>
    <w:rsid w:val="006B085E"/>
    <w:rsid w:val="006B3350"/>
    <w:rsid w:val="006B45FF"/>
    <w:rsid w:val="006B507F"/>
    <w:rsid w:val="006B7B88"/>
    <w:rsid w:val="006C47AE"/>
    <w:rsid w:val="006C4C55"/>
    <w:rsid w:val="006C742D"/>
    <w:rsid w:val="006C7490"/>
    <w:rsid w:val="006C7564"/>
    <w:rsid w:val="006D2054"/>
    <w:rsid w:val="006D2202"/>
    <w:rsid w:val="006D2849"/>
    <w:rsid w:val="006D529D"/>
    <w:rsid w:val="006D5725"/>
    <w:rsid w:val="006D7371"/>
    <w:rsid w:val="006E2792"/>
    <w:rsid w:val="006E6C7F"/>
    <w:rsid w:val="006F0AB6"/>
    <w:rsid w:val="006F3F1E"/>
    <w:rsid w:val="006F40D5"/>
    <w:rsid w:val="006F5932"/>
    <w:rsid w:val="006F6C64"/>
    <w:rsid w:val="006F77D5"/>
    <w:rsid w:val="006F78A3"/>
    <w:rsid w:val="007002DD"/>
    <w:rsid w:val="0070080A"/>
    <w:rsid w:val="0070080B"/>
    <w:rsid w:val="00701995"/>
    <w:rsid w:val="00702AA1"/>
    <w:rsid w:val="00704D3A"/>
    <w:rsid w:val="00704E16"/>
    <w:rsid w:val="0070538C"/>
    <w:rsid w:val="007063D7"/>
    <w:rsid w:val="00710F99"/>
    <w:rsid w:val="00711B35"/>
    <w:rsid w:val="0071251D"/>
    <w:rsid w:val="00713A8B"/>
    <w:rsid w:val="00713CB9"/>
    <w:rsid w:val="0071736F"/>
    <w:rsid w:val="00723628"/>
    <w:rsid w:val="00723BAB"/>
    <w:rsid w:val="00725F80"/>
    <w:rsid w:val="00733AEF"/>
    <w:rsid w:val="007359A2"/>
    <w:rsid w:val="00736C85"/>
    <w:rsid w:val="0073721F"/>
    <w:rsid w:val="007400F1"/>
    <w:rsid w:val="00740C89"/>
    <w:rsid w:val="00742D12"/>
    <w:rsid w:val="00743B15"/>
    <w:rsid w:val="0074514C"/>
    <w:rsid w:val="007459D5"/>
    <w:rsid w:val="00745A4C"/>
    <w:rsid w:val="00747754"/>
    <w:rsid w:val="00750676"/>
    <w:rsid w:val="00750B7C"/>
    <w:rsid w:val="00751316"/>
    <w:rsid w:val="00760462"/>
    <w:rsid w:val="007607AF"/>
    <w:rsid w:val="00762DD0"/>
    <w:rsid w:val="007644EE"/>
    <w:rsid w:val="00764A68"/>
    <w:rsid w:val="00764E5C"/>
    <w:rsid w:val="00766787"/>
    <w:rsid w:val="00770839"/>
    <w:rsid w:val="0077289F"/>
    <w:rsid w:val="00772DE6"/>
    <w:rsid w:val="00773CDC"/>
    <w:rsid w:val="00774A76"/>
    <w:rsid w:val="00775B6C"/>
    <w:rsid w:val="00776EC2"/>
    <w:rsid w:val="0077725B"/>
    <w:rsid w:val="0077785D"/>
    <w:rsid w:val="00781ECC"/>
    <w:rsid w:val="007820E5"/>
    <w:rsid w:val="0078467C"/>
    <w:rsid w:val="00784A66"/>
    <w:rsid w:val="00784AA8"/>
    <w:rsid w:val="00784B42"/>
    <w:rsid w:val="007855ED"/>
    <w:rsid w:val="00785619"/>
    <w:rsid w:val="00790099"/>
    <w:rsid w:val="00790E99"/>
    <w:rsid w:val="00791124"/>
    <w:rsid w:val="00791548"/>
    <w:rsid w:val="0079170E"/>
    <w:rsid w:val="00791748"/>
    <w:rsid w:val="00793636"/>
    <w:rsid w:val="00796187"/>
    <w:rsid w:val="00797707"/>
    <w:rsid w:val="007A1836"/>
    <w:rsid w:val="007A340A"/>
    <w:rsid w:val="007A464B"/>
    <w:rsid w:val="007A58E3"/>
    <w:rsid w:val="007A70A0"/>
    <w:rsid w:val="007A7C85"/>
    <w:rsid w:val="007B0473"/>
    <w:rsid w:val="007B2457"/>
    <w:rsid w:val="007B45C7"/>
    <w:rsid w:val="007B610A"/>
    <w:rsid w:val="007B7B0D"/>
    <w:rsid w:val="007B7CEE"/>
    <w:rsid w:val="007C0E7D"/>
    <w:rsid w:val="007C0F94"/>
    <w:rsid w:val="007C19C8"/>
    <w:rsid w:val="007C2A41"/>
    <w:rsid w:val="007C565B"/>
    <w:rsid w:val="007C613D"/>
    <w:rsid w:val="007C78A8"/>
    <w:rsid w:val="007D0FDD"/>
    <w:rsid w:val="007D1417"/>
    <w:rsid w:val="007D20E6"/>
    <w:rsid w:val="007D282F"/>
    <w:rsid w:val="007D4BCF"/>
    <w:rsid w:val="007D588E"/>
    <w:rsid w:val="007D6A1F"/>
    <w:rsid w:val="007D7D87"/>
    <w:rsid w:val="007E0DCA"/>
    <w:rsid w:val="007E144F"/>
    <w:rsid w:val="007E25D0"/>
    <w:rsid w:val="007E3C6B"/>
    <w:rsid w:val="007E50E3"/>
    <w:rsid w:val="007E74EF"/>
    <w:rsid w:val="007E76E5"/>
    <w:rsid w:val="007E7E0C"/>
    <w:rsid w:val="007F167A"/>
    <w:rsid w:val="007F2B14"/>
    <w:rsid w:val="007F3BDE"/>
    <w:rsid w:val="007F4E5A"/>
    <w:rsid w:val="007F52DF"/>
    <w:rsid w:val="007F58D5"/>
    <w:rsid w:val="00800198"/>
    <w:rsid w:val="00800CB6"/>
    <w:rsid w:val="008015B0"/>
    <w:rsid w:val="008031C5"/>
    <w:rsid w:val="008033BB"/>
    <w:rsid w:val="00803AF2"/>
    <w:rsid w:val="0081211A"/>
    <w:rsid w:val="00812F71"/>
    <w:rsid w:val="008130C4"/>
    <w:rsid w:val="00816B56"/>
    <w:rsid w:val="00817E75"/>
    <w:rsid w:val="00820BDE"/>
    <w:rsid w:val="008223DF"/>
    <w:rsid w:val="0082253F"/>
    <w:rsid w:val="00824511"/>
    <w:rsid w:val="008247DF"/>
    <w:rsid w:val="00824D9D"/>
    <w:rsid w:val="00826081"/>
    <w:rsid w:val="00826979"/>
    <w:rsid w:val="00826AC8"/>
    <w:rsid w:val="00826E1F"/>
    <w:rsid w:val="0083175D"/>
    <w:rsid w:val="008319EC"/>
    <w:rsid w:val="008328DB"/>
    <w:rsid w:val="0083313F"/>
    <w:rsid w:val="00833298"/>
    <w:rsid w:val="00833CEE"/>
    <w:rsid w:val="0083460D"/>
    <w:rsid w:val="00834894"/>
    <w:rsid w:val="00835825"/>
    <w:rsid w:val="00837B3C"/>
    <w:rsid w:val="00837D60"/>
    <w:rsid w:val="00840AA2"/>
    <w:rsid w:val="008424AE"/>
    <w:rsid w:val="00842D89"/>
    <w:rsid w:val="00843327"/>
    <w:rsid w:val="00843EB5"/>
    <w:rsid w:val="008447BD"/>
    <w:rsid w:val="00845DEA"/>
    <w:rsid w:val="00847936"/>
    <w:rsid w:val="00851F3E"/>
    <w:rsid w:val="00853ECA"/>
    <w:rsid w:val="008550D2"/>
    <w:rsid w:val="00855B19"/>
    <w:rsid w:val="0086167C"/>
    <w:rsid w:val="00864694"/>
    <w:rsid w:val="00864C19"/>
    <w:rsid w:val="00870002"/>
    <w:rsid w:val="008726EB"/>
    <w:rsid w:val="008732FD"/>
    <w:rsid w:val="00873547"/>
    <w:rsid w:val="00874548"/>
    <w:rsid w:val="00876200"/>
    <w:rsid w:val="0087693C"/>
    <w:rsid w:val="00876D41"/>
    <w:rsid w:val="008771E7"/>
    <w:rsid w:val="00880097"/>
    <w:rsid w:val="00883841"/>
    <w:rsid w:val="00887181"/>
    <w:rsid w:val="00887F8C"/>
    <w:rsid w:val="00890A11"/>
    <w:rsid w:val="0089273E"/>
    <w:rsid w:val="00892EBA"/>
    <w:rsid w:val="0089391B"/>
    <w:rsid w:val="00893ABC"/>
    <w:rsid w:val="00893E32"/>
    <w:rsid w:val="00897225"/>
    <w:rsid w:val="00897ADF"/>
    <w:rsid w:val="008A00A2"/>
    <w:rsid w:val="008A0154"/>
    <w:rsid w:val="008A01BE"/>
    <w:rsid w:val="008A21CF"/>
    <w:rsid w:val="008A2F22"/>
    <w:rsid w:val="008A6E75"/>
    <w:rsid w:val="008A7145"/>
    <w:rsid w:val="008B0BDF"/>
    <w:rsid w:val="008B1056"/>
    <w:rsid w:val="008B16D4"/>
    <w:rsid w:val="008C18C4"/>
    <w:rsid w:val="008C246A"/>
    <w:rsid w:val="008C368C"/>
    <w:rsid w:val="008C5219"/>
    <w:rsid w:val="008C6815"/>
    <w:rsid w:val="008D0F64"/>
    <w:rsid w:val="008D152B"/>
    <w:rsid w:val="008D3227"/>
    <w:rsid w:val="008D4E11"/>
    <w:rsid w:val="008D58DC"/>
    <w:rsid w:val="008D68EA"/>
    <w:rsid w:val="008D6CFF"/>
    <w:rsid w:val="008D6D61"/>
    <w:rsid w:val="008D7ED3"/>
    <w:rsid w:val="008E1DAF"/>
    <w:rsid w:val="008E2F83"/>
    <w:rsid w:val="008E3985"/>
    <w:rsid w:val="008E4311"/>
    <w:rsid w:val="008E495A"/>
    <w:rsid w:val="008E532E"/>
    <w:rsid w:val="008E55E0"/>
    <w:rsid w:val="008E5EE6"/>
    <w:rsid w:val="008E75D3"/>
    <w:rsid w:val="008F000A"/>
    <w:rsid w:val="008F05C0"/>
    <w:rsid w:val="008F10EF"/>
    <w:rsid w:val="008F119A"/>
    <w:rsid w:val="008F1FE6"/>
    <w:rsid w:val="008F2A7E"/>
    <w:rsid w:val="008F32D2"/>
    <w:rsid w:val="008F4EC7"/>
    <w:rsid w:val="008F6F5B"/>
    <w:rsid w:val="0090048D"/>
    <w:rsid w:val="00900BC5"/>
    <w:rsid w:val="009012C5"/>
    <w:rsid w:val="00901AE1"/>
    <w:rsid w:val="0090359E"/>
    <w:rsid w:val="009035ED"/>
    <w:rsid w:val="00903994"/>
    <w:rsid w:val="009039CB"/>
    <w:rsid w:val="0090549D"/>
    <w:rsid w:val="00914D93"/>
    <w:rsid w:val="00914F37"/>
    <w:rsid w:val="00915396"/>
    <w:rsid w:val="00915674"/>
    <w:rsid w:val="009160D2"/>
    <w:rsid w:val="009161A6"/>
    <w:rsid w:val="0092005E"/>
    <w:rsid w:val="0092029E"/>
    <w:rsid w:val="00921BEF"/>
    <w:rsid w:val="009226B1"/>
    <w:rsid w:val="0092299E"/>
    <w:rsid w:val="009229AC"/>
    <w:rsid w:val="00923CC7"/>
    <w:rsid w:val="00924CE4"/>
    <w:rsid w:val="009251C9"/>
    <w:rsid w:val="00926D33"/>
    <w:rsid w:val="00927970"/>
    <w:rsid w:val="00931700"/>
    <w:rsid w:val="00932249"/>
    <w:rsid w:val="009335A6"/>
    <w:rsid w:val="00934084"/>
    <w:rsid w:val="0093520F"/>
    <w:rsid w:val="00936B18"/>
    <w:rsid w:val="009408C9"/>
    <w:rsid w:val="00941FCB"/>
    <w:rsid w:val="00943A0E"/>
    <w:rsid w:val="00945579"/>
    <w:rsid w:val="00945D7E"/>
    <w:rsid w:val="00945E64"/>
    <w:rsid w:val="009463A8"/>
    <w:rsid w:val="00952FE5"/>
    <w:rsid w:val="0095399C"/>
    <w:rsid w:val="009541FD"/>
    <w:rsid w:val="0095578A"/>
    <w:rsid w:val="00955E81"/>
    <w:rsid w:val="00961D20"/>
    <w:rsid w:val="00962F8A"/>
    <w:rsid w:val="009633E5"/>
    <w:rsid w:val="0096340D"/>
    <w:rsid w:val="00965980"/>
    <w:rsid w:val="00965FC3"/>
    <w:rsid w:val="0096726C"/>
    <w:rsid w:val="00970A36"/>
    <w:rsid w:val="00972631"/>
    <w:rsid w:val="009728A4"/>
    <w:rsid w:val="00972DE7"/>
    <w:rsid w:val="009746A7"/>
    <w:rsid w:val="00974E2B"/>
    <w:rsid w:val="009763BA"/>
    <w:rsid w:val="00976590"/>
    <w:rsid w:val="00976CD8"/>
    <w:rsid w:val="009779B7"/>
    <w:rsid w:val="00981DEC"/>
    <w:rsid w:val="009827AB"/>
    <w:rsid w:val="00983884"/>
    <w:rsid w:val="009838F4"/>
    <w:rsid w:val="00985130"/>
    <w:rsid w:val="00985223"/>
    <w:rsid w:val="0098728C"/>
    <w:rsid w:val="0099042C"/>
    <w:rsid w:val="009908CD"/>
    <w:rsid w:val="00991148"/>
    <w:rsid w:val="00993020"/>
    <w:rsid w:val="009933E9"/>
    <w:rsid w:val="00995AA8"/>
    <w:rsid w:val="009A0CEC"/>
    <w:rsid w:val="009A141B"/>
    <w:rsid w:val="009A14CD"/>
    <w:rsid w:val="009A1977"/>
    <w:rsid w:val="009A1B61"/>
    <w:rsid w:val="009A2309"/>
    <w:rsid w:val="009A3645"/>
    <w:rsid w:val="009A3C56"/>
    <w:rsid w:val="009A415A"/>
    <w:rsid w:val="009A53EB"/>
    <w:rsid w:val="009A6765"/>
    <w:rsid w:val="009A75B4"/>
    <w:rsid w:val="009A7E65"/>
    <w:rsid w:val="009B23BC"/>
    <w:rsid w:val="009B4B87"/>
    <w:rsid w:val="009B5071"/>
    <w:rsid w:val="009B55DD"/>
    <w:rsid w:val="009B6421"/>
    <w:rsid w:val="009B66EC"/>
    <w:rsid w:val="009C16B6"/>
    <w:rsid w:val="009C1F16"/>
    <w:rsid w:val="009C4345"/>
    <w:rsid w:val="009C5B79"/>
    <w:rsid w:val="009C6F0C"/>
    <w:rsid w:val="009D0774"/>
    <w:rsid w:val="009D16CD"/>
    <w:rsid w:val="009D3C0C"/>
    <w:rsid w:val="009D4CB2"/>
    <w:rsid w:val="009D6402"/>
    <w:rsid w:val="009D78E8"/>
    <w:rsid w:val="009E1542"/>
    <w:rsid w:val="009E3323"/>
    <w:rsid w:val="009E3AF8"/>
    <w:rsid w:val="009E3B3F"/>
    <w:rsid w:val="009E5922"/>
    <w:rsid w:val="009E64FA"/>
    <w:rsid w:val="009F14EF"/>
    <w:rsid w:val="009F75CC"/>
    <w:rsid w:val="009F768C"/>
    <w:rsid w:val="00A01E91"/>
    <w:rsid w:val="00A02A22"/>
    <w:rsid w:val="00A03207"/>
    <w:rsid w:val="00A03894"/>
    <w:rsid w:val="00A0753D"/>
    <w:rsid w:val="00A07AB8"/>
    <w:rsid w:val="00A12D8B"/>
    <w:rsid w:val="00A13690"/>
    <w:rsid w:val="00A15552"/>
    <w:rsid w:val="00A15665"/>
    <w:rsid w:val="00A21427"/>
    <w:rsid w:val="00A22295"/>
    <w:rsid w:val="00A22822"/>
    <w:rsid w:val="00A22949"/>
    <w:rsid w:val="00A22B52"/>
    <w:rsid w:val="00A243E5"/>
    <w:rsid w:val="00A244F7"/>
    <w:rsid w:val="00A253F6"/>
    <w:rsid w:val="00A263B7"/>
    <w:rsid w:val="00A310EF"/>
    <w:rsid w:val="00A3179A"/>
    <w:rsid w:val="00A33C41"/>
    <w:rsid w:val="00A3576C"/>
    <w:rsid w:val="00A35E29"/>
    <w:rsid w:val="00A36773"/>
    <w:rsid w:val="00A36839"/>
    <w:rsid w:val="00A36B43"/>
    <w:rsid w:val="00A40432"/>
    <w:rsid w:val="00A4068D"/>
    <w:rsid w:val="00A4364D"/>
    <w:rsid w:val="00A43D56"/>
    <w:rsid w:val="00A44425"/>
    <w:rsid w:val="00A46A23"/>
    <w:rsid w:val="00A46FAC"/>
    <w:rsid w:val="00A50521"/>
    <w:rsid w:val="00A51A73"/>
    <w:rsid w:val="00A52DF9"/>
    <w:rsid w:val="00A5421B"/>
    <w:rsid w:val="00A54238"/>
    <w:rsid w:val="00A54D4D"/>
    <w:rsid w:val="00A55722"/>
    <w:rsid w:val="00A57849"/>
    <w:rsid w:val="00A57ED8"/>
    <w:rsid w:val="00A61FCF"/>
    <w:rsid w:val="00A6246A"/>
    <w:rsid w:val="00A651CB"/>
    <w:rsid w:val="00A65675"/>
    <w:rsid w:val="00A657E7"/>
    <w:rsid w:val="00A65822"/>
    <w:rsid w:val="00A66A55"/>
    <w:rsid w:val="00A67B6A"/>
    <w:rsid w:val="00A67C0F"/>
    <w:rsid w:val="00A72B15"/>
    <w:rsid w:val="00A735CF"/>
    <w:rsid w:val="00A74808"/>
    <w:rsid w:val="00A7710A"/>
    <w:rsid w:val="00A778B1"/>
    <w:rsid w:val="00A8064A"/>
    <w:rsid w:val="00A812E0"/>
    <w:rsid w:val="00A8376A"/>
    <w:rsid w:val="00A83E74"/>
    <w:rsid w:val="00A86B0F"/>
    <w:rsid w:val="00A86B7E"/>
    <w:rsid w:val="00A87D2D"/>
    <w:rsid w:val="00A91778"/>
    <w:rsid w:val="00A91D82"/>
    <w:rsid w:val="00A92410"/>
    <w:rsid w:val="00A95683"/>
    <w:rsid w:val="00A9669F"/>
    <w:rsid w:val="00A970B8"/>
    <w:rsid w:val="00AA21A4"/>
    <w:rsid w:val="00AA6799"/>
    <w:rsid w:val="00AA7716"/>
    <w:rsid w:val="00AB56DB"/>
    <w:rsid w:val="00AB6939"/>
    <w:rsid w:val="00AC0E95"/>
    <w:rsid w:val="00AC6F14"/>
    <w:rsid w:val="00AC7577"/>
    <w:rsid w:val="00AD0A03"/>
    <w:rsid w:val="00AD0D37"/>
    <w:rsid w:val="00AD36A7"/>
    <w:rsid w:val="00AD3BDB"/>
    <w:rsid w:val="00AD4BC4"/>
    <w:rsid w:val="00AD4F3D"/>
    <w:rsid w:val="00AD5967"/>
    <w:rsid w:val="00AD6CE5"/>
    <w:rsid w:val="00AD78F0"/>
    <w:rsid w:val="00AE28F0"/>
    <w:rsid w:val="00AE297E"/>
    <w:rsid w:val="00AE49EF"/>
    <w:rsid w:val="00AE62F4"/>
    <w:rsid w:val="00AE6928"/>
    <w:rsid w:val="00AE72D7"/>
    <w:rsid w:val="00AE7FC8"/>
    <w:rsid w:val="00AF06BC"/>
    <w:rsid w:val="00AF324F"/>
    <w:rsid w:val="00AF4377"/>
    <w:rsid w:val="00AF594D"/>
    <w:rsid w:val="00AF75F6"/>
    <w:rsid w:val="00B01523"/>
    <w:rsid w:val="00B041A6"/>
    <w:rsid w:val="00B062B5"/>
    <w:rsid w:val="00B066B1"/>
    <w:rsid w:val="00B073F1"/>
    <w:rsid w:val="00B07AA8"/>
    <w:rsid w:val="00B1025B"/>
    <w:rsid w:val="00B108B6"/>
    <w:rsid w:val="00B13EC5"/>
    <w:rsid w:val="00B15836"/>
    <w:rsid w:val="00B164AE"/>
    <w:rsid w:val="00B20F24"/>
    <w:rsid w:val="00B21C88"/>
    <w:rsid w:val="00B21D4C"/>
    <w:rsid w:val="00B23A38"/>
    <w:rsid w:val="00B24A28"/>
    <w:rsid w:val="00B26BD5"/>
    <w:rsid w:val="00B278DA"/>
    <w:rsid w:val="00B31B76"/>
    <w:rsid w:val="00B34F76"/>
    <w:rsid w:val="00B360B8"/>
    <w:rsid w:val="00B37BF4"/>
    <w:rsid w:val="00B37ED0"/>
    <w:rsid w:val="00B4032C"/>
    <w:rsid w:val="00B42690"/>
    <w:rsid w:val="00B43EA5"/>
    <w:rsid w:val="00B44F04"/>
    <w:rsid w:val="00B45A67"/>
    <w:rsid w:val="00B4767A"/>
    <w:rsid w:val="00B52B4F"/>
    <w:rsid w:val="00B55CB7"/>
    <w:rsid w:val="00B56C8A"/>
    <w:rsid w:val="00B56D3A"/>
    <w:rsid w:val="00B60779"/>
    <w:rsid w:val="00B60F4B"/>
    <w:rsid w:val="00B6178B"/>
    <w:rsid w:val="00B61980"/>
    <w:rsid w:val="00B6565C"/>
    <w:rsid w:val="00B6616C"/>
    <w:rsid w:val="00B67872"/>
    <w:rsid w:val="00B7120C"/>
    <w:rsid w:val="00B751E2"/>
    <w:rsid w:val="00B8072E"/>
    <w:rsid w:val="00B829D7"/>
    <w:rsid w:val="00B85305"/>
    <w:rsid w:val="00B85444"/>
    <w:rsid w:val="00B85491"/>
    <w:rsid w:val="00B85929"/>
    <w:rsid w:val="00B86642"/>
    <w:rsid w:val="00B86BF9"/>
    <w:rsid w:val="00B92300"/>
    <w:rsid w:val="00B935E1"/>
    <w:rsid w:val="00B93BCB"/>
    <w:rsid w:val="00B95032"/>
    <w:rsid w:val="00B9623B"/>
    <w:rsid w:val="00B963E4"/>
    <w:rsid w:val="00B96B18"/>
    <w:rsid w:val="00B97192"/>
    <w:rsid w:val="00B9744D"/>
    <w:rsid w:val="00BA3987"/>
    <w:rsid w:val="00BA5DAA"/>
    <w:rsid w:val="00BA7659"/>
    <w:rsid w:val="00BA7B21"/>
    <w:rsid w:val="00BA7E26"/>
    <w:rsid w:val="00BB0E19"/>
    <w:rsid w:val="00BB25F3"/>
    <w:rsid w:val="00BB33A3"/>
    <w:rsid w:val="00BB3EF7"/>
    <w:rsid w:val="00BB4D17"/>
    <w:rsid w:val="00BB4FA9"/>
    <w:rsid w:val="00BB53A6"/>
    <w:rsid w:val="00BB6640"/>
    <w:rsid w:val="00BB792E"/>
    <w:rsid w:val="00BC07C4"/>
    <w:rsid w:val="00BC1D72"/>
    <w:rsid w:val="00BC3366"/>
    <w:rsid w:val="00BD0063"/>
    <w:rsid w:val="00BD02FF"/>
    <w:rsid w:val="00BD0A17"/>
    <w:rsid w:val="00BD0FF4"/>
    <w:rsid w:val="00BD62C1"/>
    <w:rsid w:val="00BD73D9"/>
    <w:rsid w:val="00BD75A5"/>
    <w:rsid w:val="00BE1216"/>
    <w:rsid w:val="00BE1248"/>
    <w:rsid w:val="00BE1FA0"/>
    <w:rsid w:val="00BE75C6"/>
    <w:rsid w:val="00BF1A57"/>
    <w:rsid w:val="00BF1F8C"/>
    <w:rsid w:val="00BF28CB"/>
    <w:rsid w:val="00BF2C89"/>
    <w:rsid w:val="00BF39E7"/>
    <w:rsid w:val="00BF4AFD"/>
    <w:rsid w:val="00BF4F26"/>
    <w:rsid w:val="00BF7171"/>
    <w:rsid w:val="00C00746"/>
    <w:rsid w:val="00C013F8"/>
    <w:rsid w:val="00C01BE2"/>
    <w:rsid w:val="00C03C56"/>
    <w:rsid w:val="00C101BC"/>
    <w:rsid w:val="00C16032"/>
    <w:rsid w:val="00C1786C"/>
    <w:rsid w:val="00C20583"/>
    <w:rsid w:val="00C21DA5"/>
    <w:rsid w:val="00C2267C"/>
    <w:rsid w:val="00C23A99"/>
    <w:rsid w:val="00C2454C"/>
    <w:rsid w:val="00C24E75"/>
    <w:rsid w:val="00C25972"/>
    <w:rsid w:val="00C26667"/>
    <w:rsid w:val="00C26A07"/>
    <w:rsid w:val="00C30EEC"/>
    <w:rsid w:val="00C31757"/>
    <w:rsid w:val="00C33E4E"/>
    <w:rsid w:val="00C40445"/>
    <w:rsid w:val="00C41678"/>
    <w:rsid w:val="00C42806"/>
    <w:rsid w:val="00C43250"/>
    <w:rsid w:val="00C43765"/>
    <w:rsid w:val="00C46E23"/>
    <w:rsid w:val="00C47B47"/>
    <w:rsid w:val="00C50FD3"/>
    <w:rsid w:val="00C51429"/>
    <w:rsid w:val="00C51782"/>
    <w:rsid w:val="00C554CB"/>
    <w:rsid w:val="00C563AD"/>
    <w:rsid w:val="00C56E7A"/>
    <w:rsid w:val="00C60194"/>
    <w:rsid w:val="00C61759"/>
    <w:rsid w:val="00C617CE"/>
    <w:rsid w:val="00C63758"/>
    <w:rsid w:val="00C63DB4"/>
    <w:rsid w:val="00C65D83"/>
    <w:rsid w:val="00C66224"/>
    <w:rsid w:val="00C66EA9"/>
    <w:rsid w:val="00C7399A"/>
    <w:rsid w:val="00C7472F"/>
    <w:rsid w:val="00C748D0"/>
    <w:rsid w:val="00C748FF"/>
    <w:rsid w:val="00C74A57"/>
    <w:rsid w:val="00C76FDA"/>
    <w:rsid w:val="00C772A1"/>
    <w:rsid w:val="00C82625"/>
    <w:rsid w:val="00C82B8E"/>
    <w:rsid w:val="00C8510E"/>
    <w:rsid w:val="00C86973"/>
    <w:rsid w:val="00C86C90"/>
    <w:rsid w:val="00C911A2"/>
    <w:rsid w:val="00C91987"/>
    <w:rsid w:val="00C91A96"/>
    <w:rsid w:val="00C92E9F"/>
    <w:rsid w:val="00C93FCC"/>
    <w:rsid w:val="00C94E49"/>
    <w:rsid w:val="00CA0E9F"/>
    <w:rsid w:val="00CA39C6"/>
    <w:rsid w:val="00CA3E20"/>
    <w:rsid w:val="00CA462C"/>
    <w:rsid w:val="00CA7F2C"/>
    <w:rsid w:val="00CB21F2"/>
    <w:rsid w:val="00CB3DCE"/>
    <w:rsid w:val="00CC1623"/>
    <w:rsid w:val="00CC1FB7"/>
    <w:rsid w:val="00CC3C48"/>
    <w:rsid w:val="00CC56B0"/>
    <w:rsid w:val="00CC586C"/>
    <w:rsid w:val="00CD1741"/>
    <w:rsid w:val="00CD1FB5"/>
    <w:rsid w:val="00CD2A08"/>
    <w:rsid w:val="00CD2B0E"/>
    <w:rsid w:val="00CD383E"/>
    <w:rsid w:val="00CD5743"/>
    <w:rsid w:val="00CD7571"/>
    <w:rsid w:val="00CE16A5"/>
    <w:rsid w:val="00CE19B4"/>
    <w:rsid w:val="00CE1CD4"/>
    <w:rsid w:val="00CE27E6"/>
    <w:rsid w:val="00CE5505"/>
    <w:rsid w:val="00CE57B5"/>
    <w:rsid w:val="00CE5EE5"/>
    <w:rsid w:val="00CE7AE1"/>
    <w:rsid w:val="00CF2C57"/>
    <w:rsid w:val="00CF5E38"/>
    <w:rsid w:val="00CF5E6D"/>
    <w:rsid w:val="00CF626C"/>
    <w:rsid w:val="00CF7BA1"/>
    <w:rsid w:val="00D00181"/>
    <w:rsid w:val="00D00A50"/>
    <w:rsid w:val="00D02C17"/>
    <w:rsid w:val="00D04206"/>
    <w:rsid w:val="00D072F2"/>
    <w:rsid w:val="00D11244"/>
    <w:rsid w:val="00D12B27"/>
    <w:rsid w:val="00D12ED1"/>
    <w:rsid w:val="00D133B0"/>
    <w:rsid w:val="00D14C41"/>
    <w:rsid w:val="00D15784"/>
    <w:rsid w:val="00D15A9E"/>
    <w:rsid w:val="00D215F7"/>
    <w:rsid w:val="00D21F78"/>
    <w:rsid w:val="00D220B9"/>
    <w:rsid w:val="00D222C2"/>
    <w:rsid w:val="00D24BE1"/>
    <w:rsid w:val="00D27FD9"/>
    <w:rsid w:val="00D300DA"/>
    <w:rsid w:val="00D34115"/>
    <w:rsid w:val="00D36137"/>
    <w:rsid w:val="00D371A8"/>
    <w:rsid w:val="00D376A4"/>
    <w:rsid w:val="00D377E4"/>
    <w:rsid w:val="00D424CD"/>
    <w:rsid w:val="00D43119"/>
    <w:rsid w:val="00D43D22"/>
    <w:rsid w:val="00D464B7"/>
    <w:rsid w:val="00D46D1F"/>
    <w:rsid w:val="00D50E51"/>
    <w:rsid w:val="00D50F72"/>
    <w:rsid w:val="00D52821"/>
    <w:rsid w:val="00D57A95"/>
    <w:rsid w:val="00D57CAC"/>
    <w:rsid w:val="00D60085"/>
    <w:rsid w:val="00D62561"/>
    <w:rsid w:val="00D63D88"/>
    <w:rsid w:val="00D6674D"/>
    <w:rsid w:val="00D711D3"/>
    <w:rsid w:val="00D712D8"/>
    <w:rsid w:val="00D72FBA"/>
    <w:rsid w:val="00D730C9"/>
    <w:rsid w:val="00D73496"/>
    <w:rsid w:val="00D734CE"/>
    <w:rsid w:val="00D7383D"/>
    <w:rsid w:val="00D75D9B"/>
    <w:rsid w:val="00D8336E"/>
    <w:rsid w:val="00D838F8"/>
    <w:rsid w:val="00D84273"/>
    <w:rsid w:val="00D93F5B"/>
    <w:rsid w:val="00D941BA"/>
    <w:rsid w:val="00D9483B"/>
    <w:rsid w:val="00D94900"/>
    <w:rsid w:val="00D95292"/>
    <w:rsid w:val="00D96940"/>
    <w:rsid w:val="00D96E6C"/>
    <w:rsid w:val="00D970BE"/>
    <w:rsid w:val="00DA076D"/>
    <w:rsid w:val="00DA2FFC"/>
    <w:rsid w:val="00DA708E"/>
    <w:rsid w:val="00DA7A02"/>
    <w:rsid w:val="00DB0218"/>
    <w:rsid w:val="00DB0392"/>
    <w:rsid w:val="00DB1581"/>
    <w:rsid w:val="00DB3506"/>
    <w:rsid w:val="00DB4697"/>
    <w:rsid w:val="00DB567E"/>
    <w:rsid w:val="00DB7781"/>
    <w:rsid w:val="00DC2AE9"/>
    <w:rsid w:val="00DC6021"/>
    <w:rsid w:val="00DC7841"/>
    <w:rsid w:val="00DC7A71"/>
    <w:rsid w:val="00DD04E2"/>
    <w:rsid w:val="00DD0829"/>
    <w:rsid w:val="00DD172E"/>
    <w:rsid w:val="00DD2A09"/>
    <w:rsid w:val="00DD35DA"/>
    <w:rsid w:val="00DD4295"/>
    <w:rsid w:val="00DD4902"/>
    <w:rsid w:val="00DE1903"/>
    <w:rsid w:val="00DE24B8"/>
    <w:rsid w:val="00DE55EC"/>
    <w:rsid w:val="00DE5CEC"/>
    <w:rsid w:val="00DE6572"/>
    <w:rsid w:val="00DE675C"/>
    <w:rsid w:val="00DF00A1"/>
    <w:rsid w:val="00DF080E"/>
    <w:rsid w:val="00DF1C4E"/>
    <w:rsid w:val="00DF420F"/>
    <w:rsid w:val="00DF53BE"/>
    <w:rsid w:val="00DF5D11"/>
    <w:rsid w:val="00DF5E38"/>
    <w:rsid w:val="00DF5F30"/>
    <w:rsid w:val="00DF5F63"/>
    <w:rsid w:val="00DF6032"/>
    <w:rsid w:val="00DF65DF"/>
    <w:rsid w:val="00DF7E97"/>
    <w:rsid w:val="00E00390"/>
    <w:rsid w:val="00E04585"/>
    <w:rsid w:val="00E05E06"/>
    <w:rsid w:val="00E07353"/>
    <w:rsid w:val="00E10054"/>
    <w:rsid w:val="00E10C31"/>
    <w:rsid w:val="00E1174A"/>
    <w:rsid w:val="00E1191E"/>
    <w:rsid w:val="00E13523"/>
    <w:rsid w:val="00E14132"/>
    <w:rsid w:val="00E14AB7"/>
    <w:rsid w:val="00E177A2"/>
    <w:rsid w:val="00E2027B"/>
    <w:rsid w:val="00E21290"/>
    <w:rsid w:val="00E22516"/>
    <w:rsid w:val="00E24A0B"/>
    <w:rsid w:val="00E302BF"/>
    <w:rsid w:val="00E30E3D"/>
    <w:rsid w:val="00E319E4"/>
    <w:rsid w:val="00E34C7C"/>
    <w:rsid w:val="00E35513"/>
    <w:rsid w:val="00E355BC"/>
    <w:rsid w:val="00E35E3D"/>
    <w:rsid w:val="00E3601D"/>
    <w:rsid w:val="00E360D3"/>
    <w:rsid w:val="00E37314"/>
    <w:rsid w:val="00E41167"/>
    <w:rsid w:val="00E422E0"/>
    <w:rsid w:val="00E426D8"/>
    <w:rsid w:val="00E42AE9"/>
    <w:rsid w:val="00E43F6B"/>
    <w:rsid w:val="00E465ED"/>
    <w:rsid w:val="00E46C64"/>
    <w:rsid w:val="00E47660"/>
    <w:rsid w:val="00E52121"/>
    <w:rsid w:val="00E522DD"/>
    <w:rsid w:val="00E56917"/>
    <w:rsid w:val="00E56A79"/>
    <w:rsid w:val="00E56B92"/>
    <w:rsid w:val="00E574CE"/>
    <w:rsid w:val="00E57575"/>
    <w:rsid w:val="00E601E7"/>
    <w:rsid w:val="00E63C3A"/>
    <w:rsid w:val="00E67DA6"/>
    <w:rsid w:val="00E709E4"/>
    <w:rsid w:val="00E73962"/>
    <w:rsid w:val="00E7454A"/>
    <w:rsid w:val="00E754D8"/>
    <w:rsid w:val="00E758AE"/>
    <w:rsid w:val="00E77EFE"/>
    <w:rsid w:val="00E8254E"/>
    <w:rsid w:val="00E82855"/>
    <w:rsid w:val="00E8298E"/>
    <w:rsid w:val="00E838AC"/>
    <w:rsid w:val="00E83EFD"/>
    <w:rsid w:val="00E84708"/>
    <w:rsid w:val="00E86D29"/>
    <w:rsid w:val="00E876D7"/>
    <w:rsid w:val="00E877EC"/>
    <w:rsid w:val="00E90F68"/>
    <w:rsid w:val="00E910D5"/>
    <w:rsid w:val="00E92364"/>
    <w:rsid w:val="00E94ADC"/>
    <w:rsid w:val="00E952DC"/>
    <w:rsid w:val="00EA0858"/>
    <w:rsid w:val="00EA445D"/>
    <w:rsid w:val="00EA58D5"/>
    <w:rsid w:val="00EA5C5C"/>
    <w:rsid w:val="00EA77E3"/>
    <w:rsid w:val="00EB3135"/>
    <w:rsid w:val="00EB3786"/>
    <w:rsid w:val="00EB5D8F"/>
    <w:rsid w:val="00EB6163"/>
    <w:rsid w:val="00EB6C6D"/>
    <w:rsid w:val="00EB7CAD"/>
    <w:rsid w:val="00EC1B0B"/>
    <w:rsid w:val="00EC33E7"/>
    <w:rsid w:val="00EC427C"/>
    <w:rsid w:val="00EC4581"/>
    <w:rsid w:val="00EC7FF1"/>
    <w:rsid w:val="00ED158C"/>
    <w:rsid w:val="00ED5014"/>
    <w:rsid w:val="00ED6DB8"/>
    <w:rsid w:val="00ED79E6"/>
    <w:rsid w:val="00EE0C94"/>
    <w:rsid w:val="00EE3190"/>
    <w:rsid w:val="00EE484B"/>
    <w:rsid w:val="00EE6CFC"/>
    <w:rsid w:val="00EE7607"/>
    <w:rsid w:val="00EE7F4F"/>
    <w:rsid w:val="00EF062D"/>
    <w:rsid w:val="00EF0994"/>
    <w:rsid w:val="00EF1242"/>
    <w:rsid w:val="00EF14B7"/>
    <w:rsid w:val="00EF1E94"/>
    <w:rsid w:val="00EF4819"/>
    <w:rsid w:val="00EF56C1"/>
    <w:rsid w:val="00EF603E"/>
    <w:rsid w:val="00EF6051"/>
    <w:rsid w:val="00EF7B6A"/>
    <w:rsid w:val="00F02B44"/>
    <w:rsid w:val="00F032B8"/>
    <w:rsid w:val="00F05BC6"/>
    <w:rsid w:val="00F0614B"/>
    <w:rsid w:val="00F130DC"/>
    <w:rsid w:val="00F13509"/>
    <w:rsid w:val="00F145A8"/>
    <w:rsid w:val="00F14701"/>
    <w:rsid w:val="00F1497E"/>
    <w:rsid w:val="00F1531D"/>
    <w:rsid w:val="00F17472"/>
    <w:rsid w:val="00F1750A"/>
    <w:rsid w:val="00F200D9"/>
    <w:rsid w:val="00F20B02"/>
    <w:rsid w:val="00F20F2C"/>
    <w:rsid w:val="00F21978"/>
    <w:rsid w:val="00F21FCF"/>
    <w:rsid w:val="00F2381C"/>
    <w:rsid w:val="00F2457C"/>
    <w:rsid w:val="00F25B8C"/>
    <w:rsid w:val="00F26310"/>
    <w:rsid w:val="00F27708"/>
    <w:rsid w:val="00F322F3"/>
    <w:rsid w:val="00F326A7"/>
    <w:rsid w:val="00F350C3"/>
    <w:rsid w:val="00F356E2"/>
    <w:rsid w:val="00F36DE6"/>
    <w:rsid w:val="00F37606"/>
    <w:rsid w:val="00F41DD2"/>
    <w:rsid w:val="00F4204E"/>
    <w:rsid w:val="00F43BE3"/>
    <w:rsid w:val="00F46956"/>
    <w:rsid w:val="00F551C2"/>
    <w:rsid w:val="00F56058"/>
    <w:rsid w:val="00F616D0"/>
    <w:rsid w:val="00F655BD"/>
    <w:rsid w:val="00F656BD"/>
    <w:rsid w:val="00F6623D"/>
    <w:rsid w:val="00F67D0A"/>
    <w:rsid w:val="00F70FFC"/>
    <w:rsid w:val="00F71AD0"/>
    <w:rsid w:val="00F72DEA"/>
    <w:rsid w:val="00F77BD5"/>
    <w:rsid w:val="00F80E2B"/>
    <w:rsid w:val="00F82A9B"/>
    <w:rsid w:val="00F8378F"/>
    <w:rsid w:val="00F85258"/>
    <w:rsid w:val="00F85618"/>
    <w:rsid w:val="00F8624C"/>
    <w:rsid w:val="00F86D97"/>
    <w:rsid w:val="00F913AF"/>
    <w:rsid w:val="00F91C5D"/>
    <w:rsid w:val="00F92C5B"/>
    <w:rsid w:val="00F93397"/>
    <w:rsid w:val="00F94911"/>
    <w:rsid w:val="00F94A3E"/>
    <w:rsid w:val="00F94F19"/>
    <w:rsid w:val="00F9727A"/>
    <w:rsid w:val="00FA32AF"/>
    <w:rsid w:val="00FA3EAA"/>
    <w:rsid w:val="00FA4920"/>
    <w:rsid w:val="00FB3AB5"/>
    <w:rsid w:val="00FB43E5"/>
    <w:rsid w:val="00FB56F3"/>
    <w:rsid w:val="00FB5F80"/>
    <w:rsid w:val="00FB618B"/>
    <w:rsid w:val="00FB6B37"/>
    <w:rsid w:val="00FB6EEE"/>
    <w:rsid w:val="00FC052A"/>
    <w:rsid w:val="00FC37EF"/>
    <w:rsid w:val="00FC4103"/>
    <w:rsid w:val="00FC5A2F"/>
    <w:rsid w:val="00FC5E12"/>
    <w:rsid w:val="00FD02C8"/>
    <w:rsid w:val="00FD0ABC"/>
    <w:rsid w:val="00FD2239"/>
    <w:rsid w:val="00FD262C"/>
    <w:rsid w:val="00FD3415"/>
    <w:rsid w:val="00FD528F"/>
    <w:rsid w:val="00FE1BFE"/>
    <w:rsid w:val="00FE59A4"/>
    <w:rsid w:val="00FE5F9C"/>
    <w:rsid w:val="00FE730D"/>
    <w:rsid w:val="00FE78DF"/>
    <w:rsid w:val="00FE7C05"/>
    <w:rsid w:val="00FF565F"/>
    <w:rsid w:val="00FF5BD1"/>
    <w:rsid w:val="00FF650D"/>
    <w:rsid w:val="00FF74CD"/>
    <w:rsid w:val="00FF78EF"/>
    <w:rsid w:val="16F5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FD3839"/>
  <w15:docId w15:val="{2801B54C-E2F1-4E8F-8722-696CB6AA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after="120"/>
      <w:jc w:val="center"/>
      <w:outlineLvl w:val="0"/>
    </w:pPr>
    <w:rPr>
      <w:rFonts w:ascii="Times New Roman" w:hAnsi="Times New Roman"/>
      <w:b/>
      <w:bCs/>
      <w:kern w:val="32"/>
      <w:sz w:val="24"/>
      <w:szCs w:val="32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qFormat/>
    <w:rPr>
      <w:color w:val="0000FF"/>
      <w:u w:val="single"/>
    </w:rPr>
  </w:style>
  <w:style w:type="character" w:styleId="a4">
    <w:name w:val="footnote reference"/>
    <w:link w:val="11"/>
    <w:qFormat/>
    <w:rPr>
      <w:rFonts w:cs="Times New Roman"/>
      <w:vertAlign w:val="superscript"/>
    </w:rPr>
  </w:style>
  <w:style w:type="paragraph" w:customStyle="1" w:styleId="11">
    <w:name w:val="Знак сноски1"/>
    <w:link w:val="a4"/>
    <w:qFormat/>
    <w:rPr>
      <w:vertAlign w:val="superscript"/>
    </w:rPr>
  </w:style>
  <w:style w:type="character" w:styleId="a5">
    <w:name w:val="annotation reference"/>
    <w:uiPriority w:val="99"/>
    <w:unhideWhenUsed/>
    <w:qFormat/>
    <w:rPr>
      <w:rFonts w:cs="Times New Roman"/>
      <w:sz w:val="16"/>
    </w:rPr>
  </w:style>
  <w:style w:type="character" w:styleId="a6">
    <w:name w:val="endnote reference"/>
    <w:uiPriority w:val="99"/>
    <w:semiHidden/>
    <w:unhideWhenUsed/>
    <w:qFormat/>
    <w:rPr>
      <w:rFonts w:cs="Times New Roman"/>
      <w:vertAlign w:val="superscript"/>
    </w:rPr>
  </w:style>
  <w:style w:type="character" w:styleId="a7">
    <w:name w:val="Emphasis"/>
    <w:qFormat/>
    <w:rPr>
      <w:rFonts w:cs="Times New Roman"/>
      <w:i/>
    </w:rPr>
  </w:style>
  <w:style w:type="character" w:styleId="a8">
    <w:name w:val="Hyperlink"/>
    <w:uiPriority w:val="99"/>
    <w:qFormat/>
    <w:rPr>
      <w:rFonts w:cs="Times New Roman"/>
      <w:color w:val="0000FF"/>
      <w:u w:val="single"/>
    </w:rPr>
  </w:style>
  <w:style w:type="character" w:styleId="a9">
    <w:name w:val="page number"/>
    <w:qFormat/>
    <w:rPr>
      <w:rFonts w:cs="Times New Roman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qFormat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autoRedefine/>
    <w:qFormat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autoRedefine/>
    <w:qFormat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qFormat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autoRedefine/>
    <w:uiPriority w:val="39"/>
    <w:qFormat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autoRedefine/>
    <w:qFormat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autoRedefine/>
    <w:uiPriority w:val="39"/>
    <w:qFormat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autoRedefine/>
    <w:uiPriority w:val="39"/>
    <w:qFormat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41">
    <w:name w:val="toc 4"/>
    <w:basedOn w:val="a"/>
    <w:next w:val="a"/>
    <w:autoRedefine/>
    <w:qFormat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qFormat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footer"/>
    <w:basedOn w:val="a"/>
    <w:link w:val="afa"/>
    <w:uiPriority w:val="99"/>
    <w:qFormat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b">
    <w:name w:val="Normal (Web)"/>
    <w:basedOn w:val="a"/>
    <w:link w:val="afc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20"/>
      <w:ind w:firstLine="709"/>
      <w:jc w:val="both"/>
    </w:pPr>
    <w:rPr>
      <w:rFonts w:ascii="Times New Roman" w:eastAsiaTheme="majorEastAsia" w:hAnsi="Times New Roman"/>
      <w:b/>
      <w:iCs/>
      <w:sz w:val="24"/>
      <w:szCs w:val="24"/>
    </w:rPr>
  </w:style>
  <w:style w:type="paragraph" w:styleId="26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">
    <w:name w:val="Table Grid"/>
    <w:basedOn w:val="a1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Times New Roman" w:hAnsi="Times New Roman"/>
      <w:b/>
      <w:bCs/>
      <w:kern w:val="32"/>
      <w:sz w:val="24"/>
      <w:szCs w:val="32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fa">
    <w:name w:val="Нижний колонтитул Знак"/>
    <w:link w:val="af9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qFormat/>
    <w:locked/>
    <w:rPr>
      <w:rFonts w:ascii="Times New Roman" w:hAnsi="Times New Roman"/>
      <w:sz w:val="20"/>
      <w:lang w:val="zh-CN" w:eastAsia="ru-RU"/>
    </w:rPr>
  </w:style>
  <w:style w:type="paragraph" w:styleId="aff0">
    <w:name w:val="List Paragraph"/>
    <w:basedOn w:val="a"/>
    <w:link w:val="aff1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qFormat/>
    <w:locked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qFormat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qFormat/>
    <w:locked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qFormat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qFormat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qFormat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ff2">
    <w:name w:val="Цветовое выделение"/>
    <w:uiPriority w:val="99"/>
    <w:qFormat/>
    <w:rPr>
      <w:b/>
      <w:color w:val="26282F"/>
    </w:rPr>
  </w:style>
  <w:style w:type="character" w:customStyle="1" w:styleId="aff3">
    <w:name w:val="Гипертекстовая ссылка"/>
    <w:uiPriority w:val="99"/>
    <w:qFormat/>
    <w:rPr>
      <w:b/>
      <w:color w:val="106BBE"/>
    </w:rPr>
  </w:style>
  <w:style w:type="character" w:customStyle="1" w:styleId="aff4">
    <w:name w:val="Активная гипертекстовая ссылка"/>
    <w:uiPriority w:val="99"/>
    <w:qFormat/>
    <w:rPr>
      <w:b/>
      <w:color w:val="106BBE"/>
      <w:u w:val="single"/>
    </w:rPr>
  </w:style>
  <w:style w:type="paragraph" w:customStyle="1" w:styleId="aff5">
    <w:name w:val="Внимание"/>
    <w:basedOn w:val="a"/>
    <w:next w:val="a"/>
    <w:uiPriority w:val="99"/>
    <w:qFormat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6">
    <w:name w:val="Внимание: криминал!!"/>
    <w:basedOn w:val="aff5"/>
    <w:next w:val="a"/>
    <w:uiPriority w:val="99"/>
    <w:qFormat/>
  </w:style>
  <w:style w:type="paragraph" w:customStyle="1" w:styleId="aff7">
    <w:name w:val="Внимание: недобросовестность!"/>
    <w:basedOn w:val="aff5"/>
    <w:next w:val="a"/>
    <w:uiPriority w:val="99"/>
    <w:qFormat/>
  </w:style>
  <w:style w:type="character" w:customStyle="1" w:styleId="aff8">
    <w:name w:val="Выделение для Базового Поиска"/>
    <w:uiPriority w:val="99"/>
    <w:qFormat/>
    <w:rPr>
      <w:b/>
      <w:color w:val="0058A9"/>
    </w:rPr>
  </w:style>
  <w:style w:type="character" w:customStyle="1" w:styleId="aff9">
    <w:name w:val="Выделение для Базового Поиска (курсив)"/>
    <w:uiPriority w:val="99"/>
    <w:qFormat/>
    <w:rPr>
      <w:b/>
      <w:i/>
      <w:color w:val="0058A9"/>
    </w:rPr>
  </w:style>
  <w:style w:type="paragraph" w:customStyle="1" w:styleId="affa">
    <w:name w:val="Дочерний элемент списка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b">
    <w:name w:val="Основное меню (преемственное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b"/>
    <w:next w:val="a"/>
    <w:uiPriority w:val="99"/>
    <w:qFormat/>
    <w:rPr>
      <w:b/>
      <w:bCs/>
      <w:color w:val="0058A9"/>
      <w:shd w:val="clear" w:color="auto" w:fill="ECE9D8"/>
    </w:rPr>
  </w:style>
  <w:style w:type="paragraph" w:customStyle="1" w:styleId="affc">
    <w:name w:val="Заголовок группы контролов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qFormat/>
    <w:pPr>
      <w:keepLines/>
      <w:autoSpaceDE w:val="0"/>
      <w:autoSpaceDN w:val="0"/>
      <w:adjustRightInd w:val="0"/>
      <w:spacing w:after="240" w:line="360" w:lineRule="auto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e">
    <w:name w:val="Заголовок распахивающейся части диалога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">
    <w:name w:val="Заголовок своего сообщения"/>
    <w:uiPriority w:val="99"/>
    <w:qFormat/>
    <w:rPr>
      <w:b/>
      <w:color w:val="26282F"/>
    </w:rPr>
  </w:style>
  <w:style w:type="paragraph" w:customStyle="1" w:styleId="afff0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1">
    <w:name w:val="Заголовок чужого сообщения"/>
    <w:uiPriority w:val="99"/>
    <w:qFormat/>
    <w:rPr>
      <w:b/>
      <w:color w:val="FF0000"/>
    </w:rPr>
  </w:style>
  <w:style w:type="paragraph" w:customStyle="1" w:styleId="afff2">
    <w:name w:val="Заголовок ЭР (ле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3">
    <w:name w:val="Заголовок ЭР (правое окно)"/>
    <w:basedOn w:val="afff2"/>
    <w:next w:val="a"/>
    <w:uiPriority w:val="99"/>
    <w:qFormat/>
    <w:pPr>
      <w:spacing w:after="0"/>
      <w:jc w:val="left"/>
    </w:pPr>
  </w:style>
  <w:style w:type="paragraph" w:customStyle="1" w:styleId="afff4">
    <w:name w:val="Интерактивный заголовок"/>
    <w:basedOn w:val="15"/>
    <w:next w:val="a"/>
    <w:uiPriority w:val="99"/>
    <w:qFormat/>
    <w:rPr>
      <w:u w:val="single"/>
    </w:rPr>
  </w:style>
  <w:style w:type="paragraph" w:customStyle="1" w:styleId="afff5">
    <w:name w:val="Текст информации об изменениях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6">
    <w:name w:val="Информация об изменениях"/>
    <w:basedOn w:val="afff5"/>
    <w:next w:val="a"/>
    <w:uiPriority w:val="99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7">
    <w:name w:val="Текст (справк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8">
    <w:name w:val="Комментарий"/>
    <w:basedOn w:val="afff7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9">
    <w:name w:val="Информация об изменениях документа"/>
    <w:basedOn w:val="afff8"/>
    <w:next w:val="a"/>
    <w:uiPriority w:val="99"/>
    <w:qFormat/>
    <w:rPr>
      <w:i/>
      <w:iCs/>
    </w:rPr>
  </w:style>
  <w:style w:type="paragraph" w:customStyle="1" w:styleId="afffa">
    <w:name w:val="Текст (ле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b">
    <w:name w:val="Колонтитул (левый)"/>
    <w:basedOn w:val="afffa"/>
    <w:next w:val="a"/>
    <w:uiPriority w:val="99"/>
    <w:qFormat/>
    <w:rPr>
      <w:sz w:val="14"/>
      <w:szCs w:val="14"/>
    </w:rPr>
  </w:style>
  <w:style w:type="paragraph" w:customStyle="1" w:styleId="afffc">
    <w:name w:val="Текст (пра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правый)"/>
    <w:basedOn w:val="afffc"/>
    <w:next w:val="a"/>
    <w:uiPriority w:val="99"/>
    <w:qFormat/>
    <w:rPr>
      <w:sz w:val="14"/>
      <w:szCs w:val="14"/>
    </w:rPr>
  </w:style>
  <w:style w:type="paragraph" w:customStyle="1" w:styleId="afffe">
    <w:name w:val="Комментарий пользователя"/>
    <w:basedOn w:val="afff8"/>
    <w:next w:val="a"/>
    <w:uiPriority w:val="99"/>
    <w:qFormat/>
    <w:pPr>
      <w:jc w:val="left"/>
    </w:pPr>
    <w:rPr>
      <w:shd w:val="clear" w:color="auto" w:fill="FFDFE0"/>
    </w:rPr>
  </w:style>
  <w:style w:type="paragraph" w:customStyle="1" w:styleId="affff">
    <w:name w:val="Куда обратиться?"/>
    <w:basedOn w:val="aff5"/>
    <w:next w:val="a"/>
    <w:uiPriority w:val="99"/>
    <w:qFormat/>
  </w:style>
  <w:style w:type="paragraph" w:customStyle="1" w:styleId="affff0">
    <w:name w:val="Моноширинный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1">
    <w:name w:val="Найденные слова"/>
    <w:uiPriority w:val="99"/>
    <w:qFormat/>
    <w:rPr>
      <w:b/>
      <w:color w:val="26282F"/>
      <w:shd w:val="clear" w:color="auto" w:fill="FFF580"/>
    </w:rPr>
  </w:style>
  <w:style w:type="paragraph" w:customStyle="1" w:styleId="affff2">
    <w:name w:val="Напишите нам"/>
    <w:basedOn w:val="a"/>
    <w:next w:val="a"/>
    <w:uiPriority w:val="99"/>
    <w:qFormat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3">
    <w:name w:val="Не вступил в силу"/>
    <w:uiPriority w:val="99"/>
    <w:qFormat/>
    <w:rPr>
      <w:b/>
      <w:color w:val="000000"/>
      <w:shd w:val="clear" w:color="auto" w:fill="D8EDE8"/>
    </w:rPr>
  </w:style>
  <w:style w:type="paragraph" w:customStyle="1" w:styleId="affff4">
    <w:name w:val="Необходимые документы"/>
    <w:basedOn w:val="aff5"/>
    <w:next w:val="a"/>
    <w:uiPriority w:val="99"/>
    <w:qFormat/>
    <w:pPr>
      <w:ind w:firstLine="118"/>
    </w:pPr>
  </w:style>
  <w:style w:type="paragraph" w:customStyle="1" w:styleId="affff5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6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7">
    <w:name w:val="Оглавление"/>
    <w:basedOn w:val="affff6"/>
    <w:next w:val="a"/>
    <w:uiPriority w:val="99"/>
    <w:qFormat/>
    <w:pPr>
      <w:ind w:left="140"/>
    </w:pPr>
  </w:style>
  <w:style w:type="character" w:customStyle="1" w:styleId="affff8">
    <w:name w:val="Опечатки"/>
    <w:uiPriority w:val="99"/>
    <w:qFormat/>
    <w:rPr>
      <w:color w:val="FF0000"/>
    </w:rPr>
  </w:style>
  <w:style w:type="paragraph" w:customStyle="1" w:styleId="affff9">
    <w:name w:val="Переменная часть"/>
    <w:basedOn w:val="affb"/>
    <w:next w:val="a"/>
    <w:uiPriority w:val="99"/>
    <w:qFormat/>
    <w:rPr>
      <w:sz w:val="18"/>
      <w:szCs w:val="18"/>
    </w:rPr>
  </w:style>
  <w:style w:type="paragraph" w:customStyle="1" w:styleId="affffa">
    <w:name w:val="Подвал для информации об изменениях"/>
    <w:basedOn w:val="1"/>
    <w:next w:val="a"/>
    <w:uiPriority w:val="99"/>
    <w:qFormat/>
    <w:pPr>
      <w:keepLines/>
      <w:autoSpaceDE w:val="0"/>
      <w:autoSpaceDN w:val="0"/>
      <w:adjustRightInd w:val="0"/>
      <w:spacing w:before="480" w:after="240" w:line="360" w:lineRule="auto"/>
      <w:outlineLvl w:val="9"/>
    </w:pPr>
    <w:rPr>
      <w:b w:val="0"/>
      <w:bCs w:val="0"/>
      <w:kern w:val="0"/>
      <w:sz w:val="18"/>
      <w:szCs w:val="18"/>
    </w:rPr>
  </w:style>
  <w:style w:type="paragraph" w:customStyle="1" w:styleId="affffb">
    <w:name w:val="Подзаголовок для информации об изменениях"/>
    <w:basedOn w:val="afff5"/>
    <w:next w:val="a"/>
    <w:uiPriority w:val="99"/>
    <w:qFormat/>
    <w:rPr>
      <w:b/>
      <w:bCs/>
    </w:rPr>
  </w:style>
  <w:style w:type="paragraph" w:customStyle="1" w:styleId="affffc">
    <w:name w:val="Подчёркнуный текст"/>
    <w:basedOn w:val="a"/>
    <w:next w:val="a"/>
    <w:uiPriority w:val="99"/>
    <w:qFormat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d">
    <w:name w:val="Постоянная часть"/>
    <w:basedOn w:val="affb"/>
    <w:next w:val="a"/>
    <w:uiPriority w:val="99"/>
    <w:qFormat/>
    <w:rPr>
      <w:sz w:val="20"/>
      <w:szCs w:val="20"/>
    </w:rPr>
  </w:style>
  <w:style w:type="paragraph" w:customStyle="1" w:styleId="affffe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">
    <w:name w:val="Пример."/>
    <w:basedOn w:val="aff5"/>
    <w:next w:val="a"/>
    <w:uiPriority w:val="99"/>
    <w:qFormat/>
  </w:style>
  <w:style w:type="paragraph" w:customStyle="1" w:styleId="afffff0">
    <w:name w:val="Примечание."/>
    <w:basedOn w:val="aff5"/>
    <w:next w:val="a"/>
    <w:uiPriority w:val="99"/>
    <w:qFormat/>
  </w:style>
  <w:style w:type="character" w:customStyle="1" w:styleId="afffff1">
    <w:name w:val="Продолжение ссылки"/>
    <w:uiPriority w:val="99"/>
    <w:qFormat/>
  </w:style>
  <w:style w:type="paragraph" w:customStyle="1" w:styleId="afffff2">
    <w:name w:val="Словарная статья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3">
    <w:name w:val="Сравнение редакций"/>
    <w:uiPriority w:val="99"/>
    <w:qFormat/>
    <w:rPr>
      <w:b/>
      <w:color w:val="26282F"/>
    </w:rPr>
  </w:style>
  <w:style w:type="character" w:customStyle="1" w:styleId="afffff4">
    <w:name w:val="Сравнение редакций. Добавленный фрагмент"/>
    <w:uiPriority w:val="99"/>
    <w:qFormat/>
    <w:rPr>
      <w:color w:val="000000"/>
      <w:shd w:val="clear" w:color="auto" w:fill="C1D7FF"/>
    </w:rPr>
  </w:style>
  <w:style w:type="character" w:customStyle="1" w:styleId="afffff5">
    <w:name w:val="Сравнение редакций. Удаленный фрагмент"/>
    <w:uiPriority w:val="99"/>
    <w:qFormat/>
    <w:rPr>
      <w:color w:val="000000"/>
      <w:shd w:val="clear" w:color="auto" w:fill="C4C413"/>
    </w:rPr>
  </w:style>
  <w:style w:type="paragraph" w:customStyle="1" w:styleId="afffff6">
    <w:name w:val="Ссылка на официальную публикацию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7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8">
    <w:name w:val="Текст в таблице"/>
    <w:basedOn w:val="affff5"/>
    <w:next w:val="a"/>
    <w:uiPriority w:val="99"/>
    <w:qFormat/>
    <w:pPr>
      <w:ind w:firstLine="500"/>
    </w:pPr>
  </w:style>
  <w:style w:type="paragraph" w:customStyle="1" w:styleId="afffff9">
    <w:name w:val="Текст ЭР (см. также)"/>
    <w:basedOn w:val="a"/>
    <w:next w:val="a"/>
    <w:uiPriority w:val="99"/>
    <w:qFormat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a">
    <w:name w:val="Технический комментарий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b">
    <w:name w:val="Утратил силу"/>
    <w:uiPriority w:val="99"/>
    <w:qFormat/>
    <w:rPr>
      <w:b/>
      <w:strike/>
      <w:color w:val="666600"/>
    </w:rPr>
  </w:style>
  <w:style w:type="paragraph" w:customStyle="1" w:styleId="afffffc">
    <w:name w:val="Формула"/>
    <w:basedOn w:val="a"/>
    <w:next w:val="a"/>
    <w:uiPriority w:val="99"/>
    <w:qFormat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d">
    <w:name w:val="Центрированный (таблица)"/>
    <w:basedOn w:val="affff5"/>
    <w:next w:val="a"/>
    <w:uiPriority w:val="99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qFormat/>
    <w:locked/>
    <w:rPr>
      <w:rFonts w:cs="Times New Roman"/>
      <w:sz w:val="20"/>
      <w:szCs w:val="20"/>
    </w:rPr>
  </w:style>
  <w:style w:type="character" w:customStyle="1" w:styleId="aff1">
    <w:name w:val="Абзац списка Знак"/>
    <w:link w:val="aff0"/>
    <w:uiPriority w:val="34"/>
    <w:qFormat/>
    <w:locked/>
    <w:rPr>
      <w:rFonts w:ascii="Times New Roman" w:hAnsi="Times New Roman"/>
      <w:sz w:val="24"/>
      <w:szCs w:val="24"/>
    </w:rPr>
  </w:style>
  <w:style w:type="character" w:customStyle="1" w:styleId="afc">
    <w:name w:val="Обычный (Интернет) Знак"/>
    <w:link w:val="afb"/>
    <w:uiPriority w:val="99"/>
    <w:qFormat/>
    <w:locked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paragraph" w:styleId="afffffe">
    <w:name w:val="No Spacing"/>
    <w:uiPriority w:val="1"/>
    <w:qFormat/>
    <w:rPr>
      <w:sz w:val="22"/>
      <w:szCs w:val="22"/>
    </w:rPr>
  </w:style>
  <w:style w:type="paragraph" w:customStyle="1" w:styleId="s16">
    <w:name w:val="s_16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6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Grid">
    <w:name w:val="TableGrid"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Заголовок оглавления1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18">
    <w:name w:val="Сетка таблицы1"/>
    <w:basedOn w:val="a1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e">
    <w:name w:val="Подзаголовок Знак"/>
    <w:basedOn w:val="a0"/>
    <w:link w:val="afd"/>
    <w:uiPriority w:val="11"/>
    <w:qFormat/>
    <w:rPr>
      <w:rFonts w:ascii="Times New Roman" w:eastAsiaTheme="majorEastAsia" w:hAnsi="Times New Roman"/>
      <w:b/>
      <w:iCs/>
      <w:sz w:val="24"/>
      <w:szCs w:val="24"/>
    </w:rPr>
  </w:style>
  <w:style w:type="character" w:styleId="affffff">
    <w:name w:val="Unresolved Mention"/>
    <w:basedOn w:val="a0"/>
    <w:uiPriority w:val="99"/>
    <w:semiHidden/>
    <w:unhideWhenUsed/>
    <w:rsid w:val="003A6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estrspo.firpo.ru/usefulResource/8" TargetMode="External"/><Relationship Id="rId13" Type="http://schemas.openxmlformats.org/officeDocument/2006/relationships/hyperlink" Target="https://&#1072;&#1074;&#1094;.&#1088;&#1092;" TargetMode="External"/><Relationship Id="rId18" Type="http://schemas.openxmlformats.org/officeDocument/2006/relationships/hyperlink" Target="https://onf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rosdk.ru/" TargetMode="External"/><Relationship Id="rId17" Type="http://schemas.openxmlformats.org/officeDocument/2006/relationships/hyperlink" Target="https://&#1083;&#1080;&#1076;&#1077;&#1088;&#1099;&#1088;&#1086;&#1089;&#1089;&#1080;&#1080;.&#1088;&#1092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lshayaperemena.online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u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rpo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nanierussia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sv.ru/" TargetMode="External"/><Relationship Id="rId14" Type="http://schemas.openxmlformats.org/officeDocument/2006/relationships/hyperlink" Target="https://rosstude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2E80-7DDF-48E4-8128-6ECE0426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Гаджимурадова Аида Магомедовна</cp:lastModifiedBy>
  <cp:revision>3</cp:revision>
  <cp:lastPrinted>2024-01-11T07:11:00Z</cp:lastPrinted>
  <dcterms:created xsi:type="dcterms:W3CDTF">2025-11-23T08:56:00Z</dcterms:created>
  <dcterms:modified xsi:type="dcterms:W3CDTF">2025-12-25T07:12:00Z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1049-12.2.0.23155</vt:lpwstr>
  </property>
  <property fmtid="{D5CDD505-2E9C-101B-9397-08002B2CF9AE}" pid="4" name="ICV">
    <vt:lpwstr>46792CFB0FA148E3B430EFBBF90C63EE_13</vt:lpwstr>
  </property>
</Properties>
</file>